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A1" w:rsidRDefault="00B24CA1" w:rsidP="00B24CA1">
      <w:pPr>
        <w:jc w:val="center"/>
        <w:rPr>
          <w:rFonts w:ascii="Calibri" w:eastAsia="Arial Unicode MS" w:hAnsi="Calibri" w:cs="Arial Unicode MS"/>
          <w:b/>
          <w:sz w:val="28"/>
          <w:szCs w:val="28"/>
          <w:u w:val="single"/>
          <w:lang w:val="en-GB"/>
        </w:rPr>
      </w:pPr>
      <w:bookmarkStart w:id="0" w:name="_GoBack"/>
      <w:bookmarkEnd w:id="0"/>
      <w:r w:rsidRPr="005C7E73">
        <w:rPr>
          <w:rFonts w:ascii="Calibri" w:eastAsia="Arial Unicode MS" w:hAnsi="Calibri" w:cs="Arial Unicode MS"/>
          <w:b/>
          <w:sz w:val="28"/>
          <w:szCs w:val="28"/>
          <w:u w:val="single"/>
          <w:lang w:val="en-GB"/>
        </w:rPr>
        <w:t>Information for Parents and Carers</w:t>
      </w:r>
    </w:p>
    <w:p w:rsidR="00B24CA1" w:rsidRDefault="00E856C8" w:rsidP="00B24CA1">
      <w:pPr>
        <w:jc w:val="center"/>
        <w:rPr>
          <w:rFonts w:ascii="Calibri" w:eastAsia="Arial Unicode MS" w:hAnsi="Calibri" w:cs="Arial Unicode MS"/>
          <w:b/>
          <w:sz w:val="28"/>
          <w:szCs w:val="28"/>
          <w:u w:val="single"/>
          <w:lang w:val="en-GB"/>
        </w:rPr>
      </w:pPr>
      <w:r>
        <w:rPr>
          <w:rFonts w:ascii="Calibri" w:eastAsia="Arial Unicode MS" w:hAnsi="Calibri" w:cs="Arial Unicode MS"/>
          <w:b/>
          <w:sz w:val="28"/>
          <w:szCs w:val="28"/>
          <w:u w:val="single"/>
          <w:lang w:val="en-GB"/>
        </w:rPr>
        <w:t>Class 3</w:t>
      </w:r>
      <w:r w:rsidR="00B24CA1">
        <w:rPr>
          <w:rFonts w:ascii="Calibri" w:eastAsia="Arial Unicode MS" w:hAnsi="Calibri" w:cs="Arial Unicode MS"/>
          <w:b/>
          <w:sz w:val="28"/>
          <w:szCs w:val="28"/>
          <w:u w:val="single"/>
          <w:lang w:val="en-GB"/>
        </w:rPr>
        <w:t>:</w:t>
      </w:r>
      <w:r w:rsidR="005952F0">
        <w:rPr>
          <w:rFonts w:ascii="Calibri" w:eastAsia="Arial Unicode MS" w:hAnsi="Calibri" w:cs="Arial Unicode MS"/>
          <w:b/>
          <w:sz w:val="28"/>
          <w:szCs w:val="28"/>
          <w:u w:val="single"/>
          <w:lang w:val="en-GB"/>
        </w:rPr>
        <w:t xml:space="preserve"> </w:t>
      </w:r>
      <w:r w:rsidR="00B74F38">
        <w:rPr>
          <w:rFonts w:ascii="Calibri" w:eastAsia="Arial Unicode MS" w:hAnsi="Calibri" w:cs="Arial Unicode MS"/>
          <w:b/>
          <w:sz w:val="28"/>
          <w:szCs w:val="28"/>
          <w:u w:val="single"/>
          <w:lang w:val="en-GB"/>
        </w:rPr>
        <w:t>Year B</w:t>
      </w:r>
      <w:r w:rsidR="007E183B">
        <w:rPr>
          <w:rFonts w:ascii="Calibri" w:eastAsia="Arial Unicode MS" w:hAnsi="Calibri" w:cs="Arial Unicode MS"/>
          <w:b/>
          <w:sz w:val="28"/>
          <w:szCs w:val="28"/>
          <w:u w:val="single"/>
          <w:lang w:val="en-GB"/>
        </w:rPr>
        <w:t>,</w:t>
      </w:r>
      <w:r w:rsidR="00CA649E">
        <w:rPr>
          <w:rFonts w:ascii="Calibri" w:eastAsia="Arial Unicode MS" w:hAnsi="Calibri" w:cs="Arial Unicode MS"/>
          <w:b/>
          <w:sz w:val="28"/>
          <w:szCs w:val="28"/>
          <w:u w:val="single"/>
          <w:lang w:val="en-GB"/>
        </w:rPr>
        <w:t xml:space="preserve"> Spring 1</w:t>
      </w:r>
      <w:r w:rsidR="00D65AA9">
        <w:rPr>
          <w:rFonts w:ascii="Calibri" w:eastAsia="Arial Unicode MS" w:hAnsi="Calibri" w:cs="Arial Unicode MS"/>
          <w:b/>
          <w:sz w:val="28"/>
          <w:szCs w:val="28"/>
          <w:u w:val="single"/>
          <w:lang w:val="en-GB"/>
        </w:rPr>
        <w:t>, 2022</w:t>
      </w:r>
    </w:p>
    <w:p w:rsidR="00B24CA1" w:rsidRPr="00950DE1" w:rsidRDefault="00B24CA1" w:rsidP="00B24CA1">
      <w:pPr>
        <w:jc w:val="center"/>
        <w:rPr>
          <w:rFonts w:ascii="Calibri" w:eastAsia="Arial Unicode MS" w:hAnsi="Calibri" w:cs="Arial Unicode MS"/>
          <w:b/>
          <w:sz w:val="16"/>
          <w:szCs w:val="16"/>
          <w:u w:val="single"/>
          <w:lang w:val="en-GB"/>
        </w:rPr>
      </w:pPr>
    </w:p>
    <w:tbl>
      <w:tblPr>
        <w:tblStyle w:val="TableGrid"/>
        <w:tblW w:w="0" w:type="auto"/>
        <w:tblLook w:val="04A0" w:firstRow="1" w:lastRow="0" w:firstColumn="1" w:lastColumn="0" w:noHBand="0" w:noVBand="1"/>
      </w:tblPr>
      <w:tblGrid>
        <w:gridCol w:w="5871"/>
        <w:gridCol w:w="4903"/>
        <w:gridCol w:w="4920"/>
      </w:tblGrid>
      <w:tr w:rsidR="00CA649E" w:rsidTr="000F05B4">
        <w:tc>
          <w:tcPr>
            <w:tcW w:w="15694" w:type="dxa"/>
            <w:gridSpan w:val="3"/>
          </w:tcPr>
          <w:p w:rsidR="00CA649E" w:rsidRPr="000A7202" w:rsidRDefault="00CA649E" w:rsidP="008A0239">
            <w:pPr>
              <w:jc w:val="center"/>
              <w:rPr>
                <w:rFonts w:asciiTheme="minorHAnsi" w:eastAsia="Arial Unicode MS" w:hAnsiTheme="minorHAnsi" w:cstheme="minorHAnsi"/>
                <w:color w:val="00B050"/>
                <w:sz w:val="22"/>
                <w:szCs w:val="22"/>
                <w:lang w:val="en-GB"/>
              </w:rPr>
            </w:pPr>
            <w:r w:rsidRPr="000A7202">
              <w:rPr>
                <w:rFonts w:asciiTheme="minorHAnsi" w:eastAsia="Arial Unicode MS" w:hAnsiTheme="minorHAnsi" w:cstheme="minorHAnsi"/>
                <w:color w:val="00B050"/>
                <w:sz w:val="36"/>
                <w:szCs w:val="36"/>
                <w:lang w:val="en-GB"/>
              </w:rPr>
              <w:t xml:space="preserve">Theme: </w:t>
            </w:r>
            <w:r w:rsidR="008A0239">
              <w:rPr>
                <w:rFonts w:asciiTheme="minorHAnsi" w:hAnsiTheme="minorHAnsi" w:cstheme="minorHAnsi"/>
                <w:b/>
                <w:color w:val="00B050"/>
                <w:sz w:val="36"/>
                <w:szCs w:val="36"/>
              </w:rPr>
              <w:t>How can we recreate the wonder of Ancient Egypt</w:t>
            </w:r>
            <w:r w:rsidRPr="000A7202">
              <w:rPr>
                <w:rFonts w:asciiTheme="minorHAnsi" w:hAnsiTheme="minorHAnsi" w:cstheme="minorHAnsi"/>
                <w:b/>
                <w:color w:val="00B050"/>
                <w:sz w:val="36"/>
                <w:szCs w:val="36"/>
              </w:rPr>
              <w:t>?</w:t>
            </w:r>
            <w:r>
              <w:rPr>
                <w:noProof/>
                <w:lang w:val="en-GB" w:eastAsia="en-GB"/>
              </w:rPr>
              <w:t xml:space="preserve"> </w:t>
            </w:r>
          </w:p>
        </w:tc>
      </w:tr>
      <w:tr w:rsidR="00CA649E" w:rsidRPr="005E439B" w:rsidTr="000F05B4">
        <w:tc>
          <w:tcPr>
            <w:tcW w:w="15694" w:type="dxa"/>
            <w:gridSpan w:val="3"/>
          </w:tcPr>
          <w:p w:rsidR="00CA649E" w:rsidRPr="00970A67" w:rsidRDefault="00CA649E" w:rsidP="00CA649E">
            <w:pPr>
              <w:autoSpaceDE w:val="0"/>
              <w:autoSpaceDN w:val="0"/>
              <w:adjustRightInd w:val="0"/>
              <w:rPr>
                <w:rFonts w:asciiTheme="minorHAnsi" w:eastAsiaTheme="minorHAnsi" w:hAnsiTheme="minorHAnsi" w:cstheme="minorHAnsi"/>
                <w:color w:val="1C1C1C"/>
                <w:sz w:val="20"/>
                <w:szCs w:val="20"/>
                <w:lang w:val="en-GB"/>
              </w:rPr>
            </w:pPr>
            <w:r w:rsidRPr="00970A67">
              <w:rPr>
                <w:rFonts w:asciiTheme="minorHAnsi" w:eastAsiaTheme="minorHAnsi" w:hAnsiTheme="minorHAnsi" w:cstheme="minorHAnsi"/>
                <w:color w:val="1C1C1C"/>
                <w:sz w:val="20"/>
                <w:szCs w:val="20"/>
                <w:lang w:val="en-GB"/>
              </w:rPr>
              <w:t>This Ancient Egypt unit will teach pupils in depth about the achievements of this ancient civilisation. They will learn about how and where the ancient Egyptians lived, what was important to the daily lives of ancient Egyptians, who Tutankhamun was and how mummies were made. Pupils will also learn about how Egyptian people used hieroglyphs to communicate and compare the powers of different gods.</w:t>
            </w:r>
            <w:r w:rsidR="00686F33">
              <w:rPr>
                <w:rFonts w:asciiTheme="minorHAnsi" w:eastAsiaTheme="minorHAnsi" w:hAnsiTheme="minorHAnsi" w:cstheme="minorHAnsi"/>
                <w:color w:val="1C1C1C"/>
                <w:sz w:val="20"/>
                <w:szCs w:val="20"/>
                <w:lang w:val="en-GB"/>
              </w:rPr>
              <w:t xml:space="preserve"> Pupils will also make their own papyrus and create prints on them.  </w:t>
            </w:r>
          </w:p>
        </w:tc>
      </w:tr>
      <w:tr w:rsidR="00C82C1F" w:rsidTr="008D3137">
        <w:trPr>
          <w:trHeight w:val="4306"/>
        </w:trPr>
        <w:tc>
          <w:tcPr>
            <w:tcW w:w="5860" w:type="dxa"/>
          </w:tcPr>
          <w:p w:rsidR="00CA649E" w:rsidRPr="000A7202" w:rsidRDefault="00CA649E" w:rsidP="00CA649E">
            <w:pPr>
              <w:rPr>
                <w:rFonts w:asciiTheme="minorHAnsi" w:eastAsia="Arial Unicode MS" w:hAnsiTheme="minorHAnsi" w:cstheme="minorHAnsi"/>
                <w:b/>
                <w:sz w:val="22"/>
                <w:szCs w:val="22"/>
                <w:u w:val="single"/>
                <w:lang w:val="en-GB"/>
              </w:rPr>
            </w:pPr>
            <w:r w:rsidRPr="000A7202">
              <w:rPr>
                <w:rFonts w:asciiTheme="minorHAnsi" w:eastAsia="Arial Unicode MS" w:hAnsiTheme="minorHAnsi" w:cstheme="minorHAnsi"/>
                <w:b/>
                <w:sz w:val="22"/>
                <w:szCs w:val="22"/>
                <w:u w:val="single"/>
                <w:lang w:val="en-GB"/>
              </w:rPr>
              <w:t>English:</w:t>
            </w:r>
          </w:p>
          <w:p w:rsidR="00CA649E" w:rsidRPr="000A7202" w:rsidRDefault="00CA649E" w:rsidP="00CA649E">
            <w:pPr>
              <w:rPr>
                <w:rFonts w:asciiTheme="minorHAnsi" w:eastAsia="Arial Unicode MS" w:hAnsiTheme="minorHAnsi" w:cstheme="minorHAnsi"/>
                <w:sz w:val="22"/>
                <w:szCs w:val="22"/>
                <w:u w:val="single"/>
                <w:lang w:val="en-GB"/>
              </w:rPr>
            </w:pPr>
            <w:r w:rsidRPr="000A7202">
              <w:rPr>
                <w:rFonts w:asciiTheme="minorHAnsi" w:eastAsia="Arial Unicode MS" w:hAnsiTheme="minorHAnsi" w:cstheme="minorHAnsi"/>
                <w:sz w:val="22"/>
                <w:szCs w:val="22"/>
                <w:u w:val="single"/>
                <w:lang w:val="en-GB"/>
              </w:rPr>
              <w:t>Comprehension</w:t>
            </w:r>
          </w:p>
          <w:p w:rsidR="00CA649E" w:rsidRDefault="00686F33" w:rsidP="00CA649E">
            <w:pPr>
              <w:rPr>
                <w:rFonts w:asciiTheme="minorHAnsi" w:eastAsia="Arial Unicode MS" w:hAnsiTheme="minorHAnsi" w:cstheme="minorHAnsi"/>
                <w:sz w:val="22"/>
                <w:szCs w:val="22"/>
                <w:lang w:val="en-GB"/>
              </w:rPr>
            </w:pPr>
            <w:r w:rsidRPr="005631C8">
              <w:rPr>
                <w:rFonts w:asciiTheme="minorHAnsi" w:eastAsia="Arial Unicode MS" w:hAnsiTheme="minorHAnsi" w:cstheme="minorHAnsi"/>
                <w:noProof/>
                <w:color w:val="FF0000"/>
                <w:sz w:val="22"/>
                <w:szCs w:val="22"/>
                <w:u w:val="single"/>
                <w:lang w:val="en-GB" w:eastAsia="en-GB"/>
              </w:rPr>
              <mc:AlternateContent>
                <mc:Choice Requires="wps">
                  <w:drawing>
                    <wp:anchor distT="45720" distB="45720" distL="114300" distR="114300" simplePos="0" relativeHeight="251662336" behindDoc="0" locked="0" layoutInCell="1" allowOverlap="1" wp14:anchorId="7D505DC9" wp14:editId="0F2AD199">
                      <wp:simplePos x="0" y="0"/>
                      <wp:positionH relativeFrom="column">
                        <wp:posOffset>2506345</wp:posOffset>
                      </wp:positionH>
                      <wp:positionV relativeFrom="paragraph">
                        <wp:posOffset>250190</wp:posOffset>
                      </wp:positionV>
                      <wp:extent cx="1242060" cy="1404620"/>
                      <wp:effectExtent l="0" t="0" r="152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404620"/>
                              </a:xfrm>
                              <a:prstGeom prst="rect">
                                <a:avLst/>
                              </a:prstGeom>
                              <a:solidFill>
                                <a:srgbClr val="FFFFFF"/>
                              </a:solidFill>
                              <a:ln w="9525">
                                <a:solidFill>
                                  <a:srgbClr val="000000"/>
                                </a:solidFill>
                                <a:miter lim="800000"/>
                                <a:headEnd/>
                                <a:tailEnd/>
                              </a:ln>
                            </wps:spPr>
                            <wps:txbx>
                              <w:txbxContent>
                                <w:p w:rsidR="00CA649E" w:rsidRPr="003222F0" w:rsidRDefault="0076320C">
                                  <w:pPr>
                                    <w:rPr>
                                      <w:rFonts w:ascii="Arial" w:hAnsi="Arial" w:cs="Arial"/>
                                      <w:noProof/>
                                      <w:color w:val="FFFFFF"/>
                                      <w:sz w:val="20"/>
                                      <w:szCs w:val="20"/>
                                      <w:lang w:val="en-GB" w:eastAsia="en-GB"/>
                                    </w:rPr>
                                  </w:pPr>
                                  <w:r w:rsidRPr="0076320C">
                                    <w:rPr>
                                      <w:rFonts w:ascii="Arial" w:hAnsi="Arial" w:cs="Arial"/>
                                      <w:noProof/>
                                      <w:color w:val="FFFFFF"/>
                                      <w:sz w:val="20"/>
                                      <w:szCs w:val="20"/>
                                      <w:lang w:val="en-GB" w:eastAsia="en-GB"/>
                                    </w:rPr>
                                    <w:drawing>
                                      <wp:inline distT="0" distB="0" distL="0" distR="0">
                                        <wp:extent cx="1050290" cy="1107006"/>
                                        <wp:effectExtent l="0" t="0" r="0" b="0"/>
                                        <wp:docPr id="26" name="Picture 26" descr="Aesop's F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esop's Fab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290" cy="110700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505DC9" id="_x0000_t202" coordsize="21600,21600" o:spt="202" path="m,l,21600r21600,l21600,xe">
                      <v:stroke joinstyle="miter"/>
                      <v:path gradientshapeok="t" o:connecttype="rect"/>
                    </v:shapetype>
                    <v:shape id="Text Box 2" o:spid="_x0000_s1026" type="#_x0000_t202" style="position:absolute;margin-left:197.35pt;margin-top:19.7pt;width:97.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">
                      <v:textbox style="mso-fit-shape-to-text:t">
                        <w:txbxContent>
                          <w:p w:rsidR="00CA649E" w:rsidRPr="003222F0" w:rsidRDefault="0076320C">
                            <w:pPr>
                              <w:rPr>
                                <w:rFonts w:ascii="Arial" w:hAnsi="Arial" w:cs="Arial"/>
                                <w:noProof/>
                                <w:color w:val="FFFFFF"/>
                                <w:sz w:val="20"/>
                                <w:szCs w:val="20"/>
                                <w:lang w:val="en-GB" w:eastAsia="en-GB"/>
                              </w:rPr>
                            </w:pPr>
                            <w:r w:rsidRPr="0076320C">
                              <w:rPr>
                                <w:rFonts w:ascii="Arial" w:hAnsi="Arial" w:cs="Arial"/>
                                <w:noProof/>
                                <w:color w:val="FFFFFF"/>
                                <w:sz w:val="20"/>
                                <w:szCs w:val="20"/>
                                <w:lang w:val="en-GB" w:eastAsia="en-GB"/>
                              </w:rPr>
                              <w:drawing>
                                <wp:inline distT="0" distB="0" distL="0" distR="0">
                                  <wp:extent cx="1050290" cy="1107006"/>
                                  <wp:effectExtent l="0" t="0" r="0" b="0"/>
                                  <wp:docPr id="26" name="Picture 26" descr="Aesop's F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esop's Fab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0290" cy="1107006"/>
                                          </a:xfrm>
                                          <a:prstGeom prst="rect">
                                            <a:avLst/>
                                          </a:prstGeom>
                                          <a:noFill/>
                                          <a:ln>
                                            <a:noFill/>
                                          </a:ln>
                                        </pic:spPr>
                                      </pic:pic>
                                    </a:graphicData>
                                  </a:graphic>
                                </wp:inline>
                              </w:drawing>
                            </w:r>
                          </w:p>
                        </w:txbxContent>
                      </v:textbox>
                      <w10:wrap type="square"/>
                    </v:shape>
                  </w:pict>
                </mc:Fallback>
              </mc:AlternateContent>
            </w:r>
            <w:r w:rsidR="00CA649E" w:rsidRPr="000A7202">
              <w:rPr>
                <w:rFonts w:asciiTheme="minorHAnsi" w:eastAsia="Arial Unicode MS" w:hAnsiTheme="minorHAnsi" w:cstheme="minorHAnsi"/>
                <w:sz w:val="22"/>
                <w:szCs w:val="22"/>
                <w:lang w:val="en-GB"/>
              </w:rPr>
              <w:t xml:space="preserve">We will be developing our higher level interpretation skills by analysing comprehension texts. </w:t>
            </w:r>
          </w:p>
          <w:p w:rsidR="00CA649E" w:rsidRPr="000A7202" w:rsidRDefault="00CA649E" w:rsidP="00CA649E">
            <w:pPr>
              <w:rPr>
                <w:rFonts w:asciiTheme="minorHAnsi" w:eastAsia="Arial Unicode MS" w:hAnsiTheme="minorHAnsi" w:cstheme="minorHAnsi"/>
                <w:sz w:val="22"/>
                <w:szCs w:val="22"/>
                <w:lang w:val="en-GB"/>
              </w:rPr>
            </w:pPr>
          </w:p>
          <w:p w:rsidR="00CA649E" w:rsidRPr="005631C8" w:rsidRDefault="00CA649E" w:rsidP="00CA649E">
            <w:pPr>
              <w:rPr>
                <w:rFonts w:asciiTheme="minorHAnsi" w:eastAsia="Arial Unicode MS" w:hAnsiTheme="minorHAnsi" w:cstheme="minorHAnsi"/>
                <w:sz w:val="22"/>
                <w:szCs w:val="22"/>
                <w:u w:val="single"/>
                <w:lang w:val="en-GB"/>
              </w:rPr>
            </w:pPr>
            <w:r w:rsidRPr="005631C8">
              <w:rPr>
                <w:rFonts w:asciiTheme="minorHAnsi" w:eastAsia="Arial Unicode MS" w:hAnsiTheme="minorHAnsi" w:cstheme="minorHAnsi"/>
                <w:sz w:val="22"/>
                <w:szCs w:val="22"/>
                <w:u w:val="single"/>
                <w:lang w:val="en-GB"/>
              </w:rPr>
              <w:t>Fiction</w:t>
            </w:r>
          </w:p>
          <w:p w:rsidR="00CA649E" w:rsidRDefault="00CA649E" w:rsidP="00CA649E">
            <w:pPr>
              <w:pStyle w:val="Default"/>
              <w:rPr>
                <w:rFonts w:asciiTheme="minorHAnsi" w:eastAsia="Arial Unicode MS" w:hAnsiTheme="minorHAnsi" w:cstheme="minorHAnsi"/>
                <w:color w:val="auto"/>
                <w:sz w:val="22"/>
                <w:szCs w:val="22"/>
              </w:rPr>
            </w:pPr>
            <w:r w:rsidRPr="005631C8">
              <w:rPr>
                <w:rFonts w:asciiTheme="minorHAnsi" w:eastAsia="Arial Unicode MS" w:hAnsiTheme="minorHAnsi" w:cstheme="minorHAnsi"/>
                <w:color w:val="auto"/>
                <w:sz w:val="22"/>
                <w:szCs w:val="22"/>
              </w:rPr>
              <w:t xml:space="preserve">This half term our writing will be inspired by </w:t>
            </w:r>
            <w:r>
              <w:rPr>
                <w:rFonts w:asciiTheme="minorHAnsi" w:eastAsia="Arial Unicode MS" w:hAnsiTheme="minorHAnsi" w:cstheme="minorHAnsi"/>
                <w:color w:val="auto"/>
                <w:sz w:val="22"/>
                <w:szCs w:val="22"/>
              </w:rPr>
              <w:t>Aesop’s Fables</w:t>
            </w:r>
            <w:r w:rsidR="00944397">
              <w:rPr>
                <w:rFonts w:asciiTheme="minorHAnsi" w:eastAsia="Arial Unicode MS" w:hAnsiTheme="minorHAnsi" w:cstheme="minorHAnsi"/>
                <w:color w:val="auto"/>
                <w:sz w:val="22"/>
                <w:szCs w:val="22"/>
              </w:rPr>
              <w:t xml:space="preserve"> retold by Michael Rosen</w:t>
            </w:r>
            <w:r w:rsidRPr="005631C8">
              <w:rPr>
                <w:rFonts w:asciiTheme="minorHAnsi" w:eastAsia="Arial Unicode MS" w:hAnsiTheme="minorHAnsi" w:cstheme="minorHAnsi"/>
                <w:color w:val="auto"/>
                <w:sz w:val="22"/>
                <w:szCs w:val="22"/>
              </w:rPr>
              <w:t>. The children will be ex</w:t>
            </w:r>
            <w:r>
              <w:rPr>
                <w:rFonts w:asciiTheme="minorHAnsi" w:eastAsia="Arial Unicode MS" w:hAnsiTheme="minorHAnsi" w:cstheme="minorHAnsi"/>
                <w:color w:val="auto"/>
                <w:sz w:val="22"/>
                <w:szCs w:val="22"/>
              </w:rPr>
              <w:t xml:space="preserve">ploring stories with morals </w:t>
            </w:r>
            <w:r w:rsidRPr="005631C8">
              <w:rPr>
                <w:rFonts w:asciiTheme="minorHAnsi" w:eastAsia="Arial Unicode MS" w:hAnsiTheme="minorHAnsi" w:cstheme="minorHAnsi"/>
                <w:color w:val="auto"/>
                <w:sz w:val="22"/>
                <w:szCs w:val="22"/>
              </w:rPr>
              <w:t>and developing their narrative skills</w:t>
            </w:r>
            <w:r>
              <w:rPr>
                <w:rFonts w:asciiTheme="minorHAnsi" w:eastAsia="Arial Unicode MS" w:hAnsiTheme="minorHAnsi" w:cstheme="minorHAnsi"/>
                <w:color w:val="auto"/>
                <w:sz w:val="22"/>
                <w:szCs w:val="22"/>
              </w:rPr>
              <w:t xml:space="preserve">.  </w:t>
            </w:r>
          </w:p>
          <w:p w:rsidR="00CA649E" w:rsidRPr="005631C8" w:rsidRDefault="00CA649E" w:rsidP="00CA649E">
            <w:pPr>
              <w:pStyle w:val="Default"/>
              <w:rPr>
                <w:rFonts w:asciiTheme="minorHAnsi" w:eastAsia="Arial Unicode MS" w:hAnsiTheme="minorHAnsi" w:cstheme="minorHAnsi"/>
                <w:color w:val="auto"/>
                <w:sz w:val="22"/>
                <w:szCs w:val="22"/>
              </w:rPr>
            </w:pPr>
          </w:p>
          <w:p w:rsidR="00CA649E" w:rsidRPr="00D65AA9" w:rsidRDefault="00CA649E" w:rsidP="00CA649E">
            <w:pPr>
              <w:rPr>
                <w:rFonts w:asciiTheme="minorHAnsi" w:eastAsia="Arial Unicode MS" w:hAnsiTheme="minorHAnsi" w:cstheme="minorHAnsi"/>
                <w:sz w:val="22"/>
                <w:szCs w:val="22"/>
                <w:u w:val="single"/>
                <w:lang w:val="en-GB"/>
              </w:rPr>
            </w:pPr>
            <w:r w:rsidRPr="00D65AA9">
              <w:rPr>
                <w:rFonts w:asciiTheme="minorHAnsi" w:eastAsia="Arial Unicode MS" w:hAnsiTheme="minorHAnsi" w:cstheme="minorHAnsi"/>
                <w:sz w:val="22"/>
                <w:szCs w:val="22"/>
                <w:u w:val="single"/>
                <w:lang w:val="en-GB"/>
              </w:rPr>
              <w:t>Poetry</w:t>
            </w:r>
          </w:p>
          <w:p w:rsidR="00CA649E" w:rsidRPr="0011508F" w:rsidRDefault="00CA649E" w:rsidP="00CA649E">
            <w:pPr>
              <w:rPr>
                <w:rFonts w:asciiTheme="minorHAnsi" w:eastAsia="Arial Unicode MS" w:hAnsiTheme="minorHAnsi" w:cstheme="minorHAnsi"/>
                <w:sz w:val="22"/>
                <w:szCs w:val="22"/>
                <w:lang w:val="en-GB"/>
              </w:rPr>
            </w:pPr>
            <w:r w:rsidRPr="00D65AA9">
              <w:rPr>
                <w:rFonts w:asciiTheme="minorHAnsi" w:eastAsia="Arial Unicode MS" w:hAnsiTheme="minorHAnsi" w:cstheme="minorHAnsi"/>
                <w:sz w:val="22"/>
                <w:szCs w:val="22"/>
                <w:lang w:val="en-GB"/>
              </w:rPr>
              <w:t xml:space="preserve">We will be reading, interpreting and adapting classic poetry for performance.  The Jabberwocky is one of the poems that will be studied.    </w:t>
            </w:r>
          </w:p>
        </w:tc>
        <w:tc>
          <w:tcPr>
            <w:tcW w:w="4908" w:type="dxa"/>
          </w:tcPr>
          <w:p w:rsidR="00CA649E" w:rsidRPr="000A7202" w:rsidRDefault="00CA649E" w:rsidP="00CA649E">
            <w:pPr>
              <w:rPr>
                <w:rFonts w:asciiTheme="minorHAnsi" w:eastAsia="Arial Unicode MS" w:hAnsiTheme="minorHAnsi" w:cstheme="minorHAnsi"/>
                <w:b/>
                <w:sz w:val="22"/>
                <w:szCs w:val="22"/>
                <w:u w:val="single"/>
                <w:lang w:val="en-GB"/>
              </w:rPr>
            </w:pPr>
            <w:r w:rsidRPr="000A7202">
              <w:rPr>
                <w:rFonts w:asciiTheme="minorHAnsi" w:eastAsia="Arial Unicode MS" w:hAnsiTheme="minorHAnsi" w:cstheme="minorHAnsi"/>
                <w:b/>
                <w:sz w:val="22"/>
                <w:szCs w:val="22"/>
                <w:u w:val="single"/>
                <w:lang w:val="en-GB"/>
              </w:rPr>
              <w:t>Mathematics:</w:t>
            </w:r>
          </w:p>
          <w:p w:rsidR="00CA649E" w:rsidRDefault="00C82C1F" w:rsidP="00AA630B">
            <w:pPr>
              <w:pStyle w:val="NormalWeb"/>
              <w:spacing w:before="0" w:beforeAutospacing="0" w:after="0" w:afterAutospacing="0" w:line="256" w:lineRule="auto"/>
              <w:rPr>
                <w:rFonts w:asciiTheme="minorHAnsi" w:eastAsia="Calibri" w:hAnsiTheme="minorHAnsi" w:cstheme="minorHAnsi"/>
                <w:kern w:val="24"/>
                <w:sz w:val="20"/>
                <w:szCs w:val="22"/>
              </w:rPr>
            </w:pPr>
            <w:r w:rsidRPr="00C82C1F">
              <w:rPr>
                <w:rFonts w:asciiTheme="minorHAnsi" w:eastAsia="Calibri" w:hAnsiTheme="minorHAnsi" w:cstheme="minorHAnsi"/>
                <w:noProof/>
                <w:kern w:val="24"/>
                <w:sz w:val="20"/>
                <w:szCs w:val="22"/>
              </w:rPr>
              <w:drawing>
                <wp:anchor distT="0" distB="0" distL="114300" distR="114300" simplePos="0" relativeHeight="251669504" behindDoc="1" locked="0" layoutInCell="1" allowOverlap="1" wp14:anchorId="3DDBEB64" wp14:editId="38E22210">
                  <wp:simplePos x="0" y="0"/>
                  <wp:positionH relativeFrom="column">
                    <wp:posOffset>1539875</wp:posOffset>
                  </wp:positionH>
                  <wp:positionV relativeFrom="paragraph">
                    <wp:posOffset>1591310</wp:posOffset>
                  </wp:positionV>
                  <wp:extent cx="1280160" cy="669925"/>
                  <wp:effectExtent l="0" t="0" r="0" b="0"/>
                  <wp:wrapTight wrapText="bothSides">
                    <wp:wrapPolygon edited="0">
                      <wp:start x="0" y="0"/>
                      <wp:lineTo x="0" y="20883"/>
                      <wp:lineTo x="21214" y="20883"/>
                      <wp:lineTo x="21214" y="0"/>
                      <wp:lineTo x="0" y="0"/>
                    </wp:wrapPolygon>
                  </wp:wrapTight>
                  <wp:docPr id="21" name="Picture 21" descr="Teaching Equivalent Fractions - Teachable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aching Equivalent Fractions - TeachableMa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669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2C1F">
              <w:rPr>
                <w:rFonts w:asciiTheme="minorHAnsi" w:eastAsia="Arial Unicode MS" w:hAnsiTheme="minorHAnsi" w:cstheme="minorHAnsi"/>
                <w:noProof/>
                <w:sz w:val="22"/>
                <w:szCs w:val="22"/>
              </w:rPr>
              <w:drawing>
                <wp:anchor distT="0" distB="0" distL="114300" distR="114300" simplePos="0" relativeHeight="251668480" behindDoc="1" locked="0" layoutInCell="1" allowOverlap="1" wp14:anchorId="50D07A8E" wp14:editId="68FA7572">
                  <wp:simplePos x="0" y="0"/>
                  <wp:positionH relativeFrom="column">
                    <wp:posOffset>-29845</wp:posOffset>
                  </wp:positionH>
                  <wp:positionV relativeFrom="paragraph">
                    <wp:posOffset>394970</wp:posOffset>
                  </wp:positionV>
                  <wp:extent cx="1517015" cy="853440"/>
                  <wp:effectExtent l="0" t="0" r="6985" b="3810"/>
                  <wp:wrapTight wrapText="bothSides">
                    <wp:wrapPolygon edited="0">
                      <wp:start x="0" y="0"/>
                      <wp:lineTo x="0" y="21214"/>
                      <wp:lineTo x="21428" y="21214"/>
                      <wp:lineTo x="21428" y="0"/>
                      <wp:lineTo x="0" y="0"/>
                    </wp:wrapPolygon>
                  </wp:wrapTight>
                  <wp:docPr id="20" name="Picture 20" descr="Learn to Find Area and Perimeter of Square and Rectangle | Math | Grade-5 |  Tutway |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 to Find Area and Perimeter of Square and Rectangle | Math | Grade-5 |  Tutway |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015"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125">
              <w:rPr>
                <w:rFonts w:asciiTheme="minorHAnsi" w:eastAsia="Calibri" w:hAnsiTheme="minorHAnsi" w:cstheme="minorHAnsi"/>
                <w:kern w:val="24"/>
                <w:sz w:val="20"/>
                <w:szCs w:val="22"/>
              </w:rPr>
              <w:t>This half term we will be measuring and calculating</w:t>
            </w:r>
            <w:r w:rsidR="00225125" w:rsidRPr="00225125">
              <w:rPr>
                <w:rFonts w:asciiTheme="minorHAnsi" w:eastAsia="Calibri" w:hAnsiTheme="minorHAnsi" w:cstheme="minorHAnsi"/>
                <w:kern w:val="24"/>
                <w:sz w:val="20"/>
                <w:szCs w:val="22"/>
              </w:rPr>
              <w:t xml:space="preserve"> the perimeter of </w:t>
            </w:r>
            <w:r w:rsidR="00225125">
              <w:rPr>
                <w:rFonts w:asciiTheme="minorHAnsi" w:eastAsia="Calibri" w:hAnsiTheme="minorHAnsi" w:cstheme="minorHAnsi"/>
                <w:kern w:val="24"/>
                <w:sz w:val="20"/>
                <w:szCs w:val="22"/>
              </w:rPr>
              <w:t>simple 2D shapes and</w:t>
            </w:r>
            <w:r w:rsidR="00225125" w:rsidRPr="00225125">
              <w:rPr>
                <w:rFonts w:asciiTheme="minorHAnsi" w:eastAsia="Calibri" w:hAnsiTheme="minorHAnsi" w:cstheme="minorHAnsi"/>
                <w:kern w:val="24"/>
                <w:sz w:val="20"/>
                <w:szCs w:val="22"/>
              </w:rPr>
              <w:t xml:space="preserve"> rectilinear figure</w:t>
            </w:r>
            <w:r w:rsidR="00225125">
              <w:rPr>
                <w:rFonts w:asciiTheme="minorHAnsi" w:eastAsia="Calibri" w:hAnsiTheme="minorHAnsi" w:cstheme="minorHAnsi"/>
                <w:kern w:val="24"/>
                <w:sz w:val="20"/>
                <w:szCs w:val="22"/>
              </w:rPr>
              <w:t>s</w:t>
            </w:r>
            <w:r w:rsidR="00225125" w:rsidRPr="00225125">
              <w:rPr>
                <w:rFonts w:asciiTheme="minorHAnsi" w:eastAsia="Calibri" w:hAnsiTheme="minorHAnsi" w:cstheme="minorHAnsi"/>
                <w:kern w:val="24"/>
                <w:sz w:val="20"/>
                <w:szCs w:val="22"/>
              </w:rPr>
              <w:t xml:space="preserve"> (</w:t>
            </w:r>
            <w:proofErr w:type="spellStart"/>
            <w:r w:rsidR="00225125" w:rsidRPr="00225125">
              <w:rPr>
                <w:rFonts w:asciiTheme="minorHAnsi" w:eastAsia="Calibri" w:hAnsiTheme="minorHAnsi" w:cstheme="minorHAnsi"/>
                <w:kern w:val="24"/>
                <w:sz w:val="20"/>
                <w:szCs w:val="22"/>
              </w:rPr>
              <w:t>incl</w:t>
            </w:r>
            <w:proofErr w:type="spellEnd"/>
            <w:r w:rsidR="00225125" w:rsidRPr="00225125">
              <w:rPr>
                <w:rFonts w:asciiTheme="minorHAnsi" w:eastAsia="Calibri" w:hAnsiTheme="minorHAnsi" w:cstheme="minorHAnsi"/>
                <w:kern w:val="24"/>
                <w:sz w:val="20"/>
                <w:szCs w:val="22"/>
              </w:rPr>
              <w:t xml:space="preserve"> squares) in cm and m</w:t>
            </w:r>
            <w:r w:rsidR="00225125">
              <w:rPr>
                <w:rFonts w:asciiTheme="minorHAnsi" w:eastAsia="Calibri" w:hAnsiTheme="minorHAnsi" w:cstheme="minorHAnsi"/>
                <w:kern w:val="24"/>
                <w:sz w:val="20"/>
                <w:szCs w:val="22"/>
              </w:rPr>
              <w:t xml:space="preserve">. </w:t>
            </w:r>
            <w:r>
              <w:rPr>
                <w:rFonts w:asciiTheme="minorHAnsi" w:eastAsia="Calibri" w:hAnsiTheme="minorHAnsi" w:cstheme="minorHAnsi"/>
                <w:kern w:val="24"/>
                <w:sz w:val="20"/>
                <w:szCs w:val="22"/>
              </w:rPr>
              <w:t>We will be c</w:t>
            </w:r>
            <w:r w:rsidR="00225125">
              <w:rPr>
                <w:rFonts w:asciiTheme="minorHAnsi" w:eastAsia="Calibri" w:hAnsiTheme="minorHAnsi" w:cstheme="minorHAnsi"/>
                <w:kern w:val="24"/>
                <w:sz w:val="20"/>
                <w:szCs w:val="22"/>
              </w:rPr>
              <w:t>omparing and writing equivalent fractions, adding, subtracting and finding fracti</w:t>
            </w:r>
            <w:r>
              <w:rPr>
                <w:rFonts w:asciiTheme="minorHAnsi" w:eastAsia="Calibri" w:hAnsiTheme="minorHAnsi" w:cstheme="minorHAnsi"/>
                <w:kern w:val="24"/>
                <w:sz w:val="20"/>
                <w:szCs w:val="22"/>
              </w:rPr>
              <w:t>ons of amounts. We will be c</w:t>
            </w:r>
            <w:r w:rsidR="00225125">
              <w:rPr>
                <w:rFonts w:asciiTheme="minorHAnsi" w:eastAsia="Calibri" w:hAnsiTheme="minorHAnsi" w:cstheme="minorHAnsi"/>
                <w:kern w:val="24"/>
                <w:sz w:val="20"/>
                <w:szCs w:val="22"/>
              </w:rPr>
              <w:t>ounting up and down in tent</w:t>
            </w:r>
            <w:r>
              <w:rPr>
                <w:rFonts w:asciiTheme="minorHAnsi" w:eastAsia="Calibri" w:hAnsiTheme="minorHAnsi" w:cstheme="minorHAnsi"/>
                <w:kern w:val="24"/>
                <w:sz w:val="20"/>
                <w:szCs w:val="22"/>
              </w:rPr>
              <w:t>hs and hundredths and dividing numbers by 10 and 100, then r</w:t>
            </w:r>
            <w:r w:rsidR="00225125">
              <w:rPr>
                <w:rFonts w:asciiTheme="minorHAnsi" w:eastAsia="Calibri" w:hAnsiTheme="minorHAnsi" w:cstheme="minorHAnsi"/>
                <w:kern w:val="24"/>
                <w:sz w:val="20"/>
                <w:szCs w:val="22"/>
              </w:rPr>
              <w:t>ounding decimals and comparing</w:t>
            </w:r>
            <w:r>
              <w:rPr>
                <w:rFonts w:asciiTheme="minorHAnsi" w:eastAsia="Calibri" w:hAnsiTheme="minorHAnsi" w:cstheme="minorHAnsi"/>
                <w:kern w:val="24"/>
                <w:sz w:val="20"/>
                <w:szCs w:val="22"/>
              </w:rPr>
              <w:t xml:space="preserve"> numbers to two decimal places and finally, learning, practicing and applying written methods for division. </w:t>
            </w:r>
          </w:p>
          <w:p w:rsidR="00C82C1F" w:rsidRPr="000A7202" w:rsidRDefault="00C82C1F" w:rsidP="00AA630B">
            <w:pPr>
              <w:pStyle w:val="NormalWeb"/>
              <w:spacing w:before="0" w:beforeAutospacing="0" w:after="0" w:afterAutospacing="0" w:line="256" w:lineRule="auto"/>
              <w:rPr>
                <w:rFonts w:asciiTheme="minorHAnsi" w:eastAsia="Arial Unicode MS" w:hAnsiTheme="minorHAnsi" w:cstheme="minorHAnsi"/>
                <w:sz w:val="22"/>
                <w:szCs w:val="22"/>
              </w:rPr>
            </w:pPr>
          </w:p>
        </w:tc>
        <w:tc>
          <w:tcPr>
            <w:tcW w:w="4926" w:type="dxa"/>
          </w:tcPr>
          <w:p w:rsidR="00CA649E" w:rsidRPr="000A7202" w:rsidRDefault="00CA649E" w:rsidP="00CA649E">
            <w:pPr>
              <w:rPr>
                <w:rFonts w:asciiTheme="minorHAnsi" w:eastAsia="Arial Unicode MS" w:hAnsiTheme="minorHAnsi" w:cstheme="minorHAnsi"/>
                <w:b/>
                <w:sz w:val="22"/>
                <w:szCs w:val="22"/>
                <w:u w:val="single"/>
                <w:lang w:val="en-GB"/>
              </w:rPr>
            </w:pPr>
            <w:r w:rsidRPr="000A7202">
              <w:rPr>
                <w:rFonts w:asciiTheme="minorHAnsi" w:eastAsia="Arial Unicode MS" w:hAnsiTheme="minorHAnsi" w:cstheme="minorHAnsi"/>
                <w:b/>
                <w:sz w:val="22"/>
                <w:szCs w:val="22"/>
                <w:u w:val="single"/>
                <w:lang w:val="en-GB"/>
              </w:rPr>
              <w:t>Science:</w:t>
            </w:r>
          </w:p>
          <w:p w:rsidR="00CA649E" w:rsidRPr="00686F33" w:rsidRDefault="00C82C1F" w:rsidP="00CA649E">
            <w:pPr>
              <w:autoSpaceDE w:val="0"/>
              <w:autoSpaceDN w:val="0"/>
              <w:adjustRightInd w:val="0"/>
              <w:rPr>
                <w:rFonts w:asciiTheme="minorHAnsi" w:eastAsiaTheme="minorHAnsi" w:hAnsiTheme="minorHAnsi" w:cstheme="minorHAnsi"/>
                <w:color w:val="1C1C1C"/>
                <w:sz w:val="22"/>
                <w:szCs w:val="22"/>
                <w:lang w:val="en-GB"/>
              </w:rPr>
            </w:pPr>
            <w:r w:rsidRPr="00686F33">
              <w:rPr>
                <w:rFonts w:asciiTheme="minorHAnsi" w:eastAsiaTheme="minorHAnsi" w:hAnsiTheme="minorHAnsi" w:cstheme="minorHAnsi"/>
                <w:noProof/>
                <w:color w:val="1C1C1C"/>
                <w:sz w:val="22"/>
                <w:szCs w:val="22"/>
                <w:lang w:val="en-GB" w:eastAsia="en-GB"/>
              </w:rPr>
              <w:drawing>
                <wp:anchor distT="0" distB="0" distL="114300" distR="114300" simplePos="0" relativeHeight="251667456" behindDoc="1" locked="0" layoutInCell="1" allowOverlap="1" wp14:anchorId="579AC32D" wp14:editId="673E6F7C">
                  <wp:simplePos x="0" y="0"/>
                  <wp:positionH relativeFrom="column">
                    <wp:posOffset>1511935</wp:posOffset>
                  </wp:positionH>
                  <wp:positionV relativeFrom="paragraph">
                    <wp:posOffset>494665</wp:posOffset>
                  </wp:positionV>
                  <wp:extent cx="1287780" cy="724376"/>
                  <wp:effectExtent l="0" t="0" r="7620" b="0"/>
                  <wp:wrapTight wrapText="bothSides">
                    <wp:wrapPolygon edited="0">
                      <wp:start x="0" y="0"/>
                      <wp:lineTo x="0" y="21032"/>
                      <wp:lineTo x="21408" y="21032"/>
                      <wp:lineTo x="21408" y="0"/>
                      <wp:lineTo x="0" y="0"/>
                    </wp:wrapPolygon>
                  </wp:wrapTight>
                  <wp:docPr id="19" name="Picture 19" descr="Series &amp;amp; Parallel Circuit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ies &amp;amp; Parallel Circuits - YouT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780" cy="724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649E" w:rsidRPr="00686F33">
              <w:rPr>
                <w:rFonts w:asciiTheme="minorHAnsi" w:eastAsiaTheme="minorHAnsi" w:hAnsiTheme="minorHAnsi" w:cstheme="minorHAnsi"/>
                <w:color w:val="1C1C1C"/>
                <w:sz w:val="22"/>
                <w:szCs w:val="22"/>
                <w:lang w:val="en-GB"/>
              </w:rPr>
              <w:t>This unit is the first introduction to studying electricity in Key Stage 2. Children will learn about what electricity is and how it was</w:t>
            </w:r>
          </w:p>
          <w:p w:rsidR="00CA649E" w:rsidRPr="00467285" w:rsidRDefault="00CA649E" w:rsidP="00CA649E">
            <w:pPr>
              <w:autoSpaceDE w:val="0"/>
              <w:autoSpaceDN w:val="0"/>
              <w:adjustRightInd w:val="0"/>
              <w:rPr>
                <w:rFonts w:asciiTheme="minorHAnsi" w:eastAsia="Arial Unicode MS" w:hAnsiTheme="minorHAnsi" w:cstheme="minorHAnsi"/>
                <w:sz w:val="22"/>
                <w:szCs w:val="22"/>
                <w:lang w:val="en-GB"/>
              </w:rPr>
            </w:pPr>
            <w:r w:rsidRPr="00686F33">
              <w:rPr>
                <w:rFonts w:asciiTheme="minorHAnsi" w:eastAsiaTheme="minorHAnsi" w:hAnsiTheme="minorHAnsi" w:cstheme="minorHAnsi"/>
                <w:color w:val="1C1C1C"/>
                <w:sz w:val="22"/>
                <w:szCs w:val="22"/>
                <w:lang w:val="en-GB"/>
              </w:rPr>
              <w:t>discovered. They will identify which appliances use electricity in their homes and how to keep themselves safe. Children will construct circuits, start to create pictorial circuits and conduct an investigation into how easily different types of switches can break and reconnect a circuit.</w:t>
            </w:r>
            <w:r w:rsidR="00686F33" w:rsidRPr="00686F33">
              <w:t xml:space="preserve"> </w:t>
            </w:r>
          </w:p>
        </w:tc>
      </w:tr>
      <w:tr w:rsidR="00C82C1F" w:rsidTr="00686F33">
        <w:trPr>
          <w:trHeight w:val="2711"/>
        </w:trPr>
        <w:tc>
          <w:tcPr>
            <w:tcW w:w="5860" w:type="dxa"/>
          </w:tcPr>
          <w:p w:rsidR="00CA649E" w:rsidRPr="000A7202" w:rsidRDefault="00CA649E" w:rsidP="00CA649E">
            <w:pPr>
              <w:rPr>
                <w:rFonts w:asciiTheme="minorHAnsi" w:eastAsia="Arial Unicode MS" w:hAnsiTheme="minorHAnsi" w:cstheme="minorHAnsi"/>
                <w:b/>
                <w:sz w:val="22"/>
                <w:szCs w:val="22"/>
                <w:u w:val="single"/>
                <w:lang w:val="en-GB"/>
              </w:rPr>
            </w:pPr>
            <w:r w:rsidRPr="000A7202">
              <w:rPr>
                <w:rFonts w:asciiTheme="minorHAnsi" w:eastAsia="Arial Unicode MS" w:hAnsiTheme="minorHAnsi" w:cstheme="minorHAnsi"/>
                <w:b/>
                <w:sz w:val="22"/>
                <w:szCs w:val="22"/>
                <w:u w:val="single"/>
                <w:lang w:val="en-GB"/>
              </w:rPr>
              <w:t>PE &amp; Games:</w:t>
            </w:r>
          </w:p>
          <w:p w:rsidR="00CA649E" w:rsidRPr="000A7202" w:rsidRDefault="00CA649E" w:rsidP="00CA649E">
            <w:pPr>
              <w:rPr>
                <w:rFonts w:asciiTheme="minorHAnsi" w:eastAsia="Arial Unicode MS" w:hAnsiTheme="minorHAnsi" w:cstheme="minorHAnsi"/>
                <w:sz w:val="22"/>
                <w:szCs w:val="22"/>
                <w:lang w:val="en-GB"/>
              </w:rPr>
            </w:pPr>
            <w:r w:rsidRPr="000A7202">
              <w:rPr>
                <w:rFonts w:asciiTheme="minorHAnsi" w:eastAsia="Arial Unicode MS" w:hAnsiTheme="minorHAnsi" w:cstheme="minorHAnsi"/>
                <w:sz w:val="22"/>
                <w:szCs w:val="22"/>
                <w:lang w:val="en-GB"/>
              </w:rPr>
              <w:t xml:space="preserve"> This term’s PE is</w:t>
            </w:r>
            <w:r w:rsidRPr="00686F33">
              <w:rPr>
                <w:rFonts w:asciiTheme="minorHAnsi" w:eastAsia="Arial Unicode MS" w:hAnsiTheme="minorHAnsi" w:cstheme="minorHAnsi"/>
                <w:color w:val="FF0000"/>
                <w:sz w:val="22"/>
                <w:szCs w:val="22"/>
                <w:lang w:val="en-GB"/>
              </w:rPr>
              <w:t xml:space="preserve"> </w:t>
            </w:r>
            <w:r w:rsidRPr="00D65AA9">
              <w:rPr>
                <w:rFonts w:asciiTheme="minorHAnsi" w:eastAsia="Arial Unicode MS" w:hAnsiTheme="minorHAnsi" w:cstheme="minorHAnsi"/>
                <w:sz w:val="22"/>
                <w:szCs w:val="22"/>
                <w:lang w:val="en-GB"/>
              </w:rPr>
              <w:t>Gymnastics</w:t>
            </w:r>
            <w:r w:rsidRPr="00686F33">
              <w:rPr>
                <w:rFonts w:asciiTheme="minorHAnsi" w:eastAsia="Arial Unicode MS" w:hAnsiTheme="minorHAnsi" w:cstheme="minorHAnsi"/>
                <w:color w:val="FF0000"/>
                <w:sz w:val="22"/>
                <w:szCs w:val="22"/>
                <w:lang w:val="en-GB"/>
              </w:rPr>
              <w:t xml:space="preserve"> </w:t>
            </w:r>
            <w:r>
              <w:rPr>
                <w:rFonts w:asciiTheme="minorHAnsi" w:eastAsia="Arial Unicode MS" w:hAnsiTheme="minorHAnsi" w:cstheme="minorHAnsi"/>
                <w:sz w:val="22"/>
                <w:szCs w:val="22"/>
                <w:lang w:val="en-GB"/>
              </w:rPr>
              <w:t>(</w:t>
            </w:r>
            <w:r w:rsidR="0069336B">
              <w:rPr>
                <w:rFonts w:asciiTheme="minorHAnsi" w:eastAsia="Arial Unicode MS" w:hAnsiTheme="minorHAnsi" w:cstheme="minorHAnsi"/>
                <w:b/>
                <w:sz w:val="22"/>
                <w:szCs w:val="22"/>
                <w:lang w:val="en-GB"/>
              </w:rPr>
              <w:t>Monday</w:t>
            </w:r>
            <w:r>
              <w:rPr>
                <w:rFonts w:asciiTheme="minorHAnsi" w:eastAsia="Arial Unicode MS" w:hAnsiTheme="minorHAnsi" w:cstheme="minorHAnsi"/>
                <w:sz w:val="22"/>
                <w:szCs w:val="22"/>
                <w:lang w:val="en-GB"/>
              </w:rPr>
              <w:t>) and Swimming</w:t>
            </w:r>
            <w:r w:rsidRPr="000A7202">
              <w:rPr>
                <w:rFonts w:asciiTheme="minorHAnsi" w:eastAsia="Arial Unicode MS" w:hAnsiTheme="minorHAnsi" w:cstheme="minorHAnsi"/>
                <w:sz w:val="22"/>
                <w:szCs w:val="22"/>
                <w:lang w:val="en-GB"/>
              </w:rPr>
              <w:t xml:space="preserve"> (</w:t>
            </w:r>
            <w:r>
              <w:rPr>
                <w:rFonts w:asciiTheme="minorHAnsi" w:eastAsia="Arial Unicode MS" w:hAnsiTheme="minorHAnsi" w:cstheme="minorHAnsi"/>
                <w:b/>
                <w:sz w:val="22"/>
                <w:szCs w:val="22"/>
                <w:lang w:val="en-GB"/>
              </w:rPr>
              <w:t>Wednesday</w:t>
            </w:r>
            <w:r w:rsidRPr="000A7202">
              <w:rPr>
                <w:rFonts w:asciiTheme="minorHAnsi" w:eastAsia="Arial Unicode MS" w:hAnsiTheme="minorHAnsi" w:cstheme="minorHAnsi"/>
                <w:sz w:val="22"/>
                <w:szCs w:val="22"/>
                <w:lang w:val="en-GB"/>
              </w:rPr>
              <w:t>).</w:t>
            </w:r>
          </w:p>
          <w:p w:rsidR="00CA649E" w:rsidRPr="000A7202" w:rsidRDefault="00CA649E" w:rsidP="00CA649E">
            <w:pPr>
              <w:rPr>
                <w:rFonts w:asciiTheme="minorHAnsi" w:eastAsia="Arial Unicode MS" w:hAnsiTheme="minorHAnsi" w:cstheme="minorHAnsi"/>
                <w:b/>
                <w:sz w:val="22"/>
                <w:szCs w:val="22"/>
                <w:lang w:val="en-GB"/>
              </w:rPr>
            </w:pPr>
            <w:r w:rsidRPr="000A7202">
              <w:rPr>
                <w:rFonts w:asciiTheme="minorHAnsi" w:eastAsia="Arial Unicode MS" w:hAnsiTheme="minorHAnsi" w:cstheme="minorHAnsi"/>
                <w:noProof/>
                <w:sz w:val="22"/>
                <w:szCs w:val="22"/>
                <w:lang w:val="en-GB" w:eastAsia="en-GB"/>
              </w:rPr>
              <w:drawing>
                <wp:anchor distT="0" distB="0" distL="114300" distR="114300" simplePos="0" relativeHeight="251664384" behindDoc="1" locked="0" layoutInCell="1" allowOverlap="1" wp14:anchorId="60DFB37E" wp14:editId="00F5C5D7">
                  <wp:simplePos x="0" y="0"/>
                  <wp:positionH relativeFrom="column">
                    <wp:posOffset>1511300</wp:posOffset>
                  </wp:positionH>
                  <wp:positionV relativeFrom="paragraph">
                    <wp:posOffset>469900</wp:posOffset>
                  </wp:positionV>
                  <wp:extent cx="1181100" cy="666750"/>
                  <wp:effectExtent l="0" t="0" r="0" b="0"/>
                  <wp:wrapNone/>
                  <wp:docPr id="1" name="Picture 1" descr="C:\Users\Fay\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ay\AppData\Local\Microsoft\Windows\INetCache\Content.Word\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202">
              <w:rPr>
                <w:rFonts w:asciiTheme="minorHAnsi" w:eastAsia="Arial Unicode MS" w:hAnsiTheme="minorHAnsi" w:cstheme="minorHAnsi"/>
                <w:b/>
                <w:sz w:val="22"/>
                <w:szCs w:val="22"/>
                <w:lang w:val="en-GB"/>
              </w:rPr>
              <w:t>Please ensure that your child has both indoor and outdoor kit in school at all times as changes may have to be made.</w:t>
            </w:r>
          </w:p>
          <w:p w:rsidR="00CA649E" w:rsidRPr="000A7202" w:rsidRDefault="00CA649E" w:rsidP="00CA649E">
            <w:pPr>
              <w:rPr>
                <w:rFonts w:asciiTheme="minorHAnsi" w:eastAsia="Arial Unicode MS" w:hAnsiTheme="minorHAnsi" w:cstheme="minorHAnsi"/>
                <w:b/>
                <w:sz w:val="22"/>
                <w:szCs w:val="22"/>
                <w:lang w:val="en-GB"/>
              </w:rPr>
            </w:pPr>
            <w:r>
              <w:rPr>
                <w:noProof/>
                <w:lang w:val="en-GB" w:eastAsia="en-GB"/>
              </w:rPr>
              <w:drawing>
                <wp:anchor distT="0" distB="0" distL="114300" distR="114300" simplePos="0" relativeHeight="251665408" behindDoc="1" locked="0" layoutInCell="1" allowOverlap="1" wp14:anchorId="6FB36D25" wp14:editId="516F0C71">
                  <wp:simplePos x="0" y="0"/>
                  <wp:positionH relativeFrom="column">
                    <wp:posOffset>1240155</wp:posOffset>
                  </wp:positionH>
                  <wp:positionV relativeFrom="paragraph">
                    <wp:posOffset>99695</wp:posOffset>
                  </wp:positionV>
                  <wp:extent cx="1689735" cy="951230"/>
                  <wp:effectExtent l="0" t="0" r="5715" b="1270"/>
                  <wp:wrapNone/>
                  <wp:docPr id="2" name="Picture 2" descr="Image result for swimm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wimming ima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9735" cy="951230"/>
                          </a:xfrm>
                          <a:prstGeom prst="rect">
                            <a:avLst/>
                          </a:prstGeom>
                          <a:noFill/>
                          <a:ln>
                            <a:noFill/>
                          </a:ln>
                        </pic:spPr>
                      </pic:pic>
                    </a:graphicData>
                  </a:graphic>
                </wp:anchor>
              </w:drawing>
            </w:r>
          </w:p>
          <w:p w:rsidR="00CA649E" w:rsidRPr="000A7202" w:rsidRDefault="00CA649E" w:rsidP="00CA649E">
            <w:pPr>
              <w:tabs>
                <w:tab w:val="left" w:pos="5655"/>
              </w:tabs>
              <w:rPr>
                <w:rFonts w:asciiTheme="minorHAnsi" w:eastAsia="Arial Unicode MS" w:hAnsiTheme="minorHAnsi" w:cstheme="minorHAnsi"/>
                <w:b/>
                <w:sz w:val="22"/>
                <w:szCs w:val="22"/>
                <w:lang w:val="en-GB"/>
              </w:rPr>
            </w:pPr>
            <w:r>
              <w:rPr>
                <w:rFonts w:asciiTheme="minorHAnsi" w:eastAsia="Arial Unicode MS" w:hAnsiTheme="minorHAnsi" w:cstheme="minorHAnsi"/>
                <w:b/>
                <w:sz w:val="22"/>
                <w:szCs w:val="22"/>
                <w:lang w:val="en-GB"/>
              </w:rPr>
              <w:tab/>
            </w:r>
          </w:p>
          <w:p w:rsidR="00CA649E" w:rsidRPr="000A7202" w:rsidRDefault="00CA649E" w:rsidP="0069336B">
            <w:pPr>
              <w:tabs>
                <w:tab w:val="center" w:pos="3291"/>
                <w:tab w:val="left" w:pos="4005"/>
              </w:tabs>
              <w:rPr>
                <w:rFonts w:asciiTheme="minorHAnsi" w:eastAsia="Arial Unicode MS" w:hAnsiTheme="minorHAnsi" w:cstheme="minorHAnsi"/>
                <w:b/>
                <w:sz w:val="22"/>
                <w:szCs w:val="22"/>
                <w:lang w:val="en-GB"/>
              </w:rPr>
            </w:pPr>
            <w:r w:rsidRPr="000A7202">
              <w:rPr>
                <w:rFonts w:asciiTheme="minorHAnsi" w:eastAsia="Arial Unicode MS" w:hAnsiTheme="minorHAnsi" w:cstheme="minorHAnsi"/>
                <w:b/>
                <w:sz w:val="22"/>
                <w:szCs w:val="22"/>
                <w:lang w:val="en-GB"/>
              </w:rPr>
              <w:t xml:space="preserve">                                    </w:t>
            </w:r>
            <w:r>
              <w:rPr>
                <w:rFonts w:asciiTheme="minorHAnsi" w:eastAsia="Arial Unicode MS" w:hAnsiTheme="minorHAnsi" w:cstheme="minorHAnsi"/>
                <w:b/>
                <w:sz w:val="22"/>
                <w:szCs w:val="22"/>
                <w:lang w:val="en-GB"/>
              </w:rPr>
              <w:tab/>
            </w:r>
            <w:r w:rsidR="0069336B">
              <w:rPr>
                <w:rFonts w:asciiTheme="minorHAnsi" w:eastAsia="Arial Unicode MS" w:hAnsiTheme="minorHAnsi" w:cstheme="minorHAnsi"/>
                <w:b/>
                <w:sz w:val="22"/>
                <w:szCs w:val="22"/>
                <w:lang w:val="en-GB"/>
              </w:rPr>
              <w:tab/>
            </w:r>
          </w:p>
          <w:p w:rsidR="00CA649E" w:rsidRPr="000A7202" w:rsidRDefault="00CA649E" w:rsidP="00CA649E">
            <w:pPr>
              <w:rPr>
                <w:rFonts w:asciiTheme="minorHAnsi" w:eastAsia="Arial Unicode MS" w:hAnsiTheme="minorHAnsi" w:cstheme="minorHAnsi"/>
                <w:b/>
                <w:sz w:val="22"/>
                <w:szCs w:val="22"/>
                <w:lang w:val="en-GB"/>
              </w:rPr>
            </w:pPr>
            <w:r>
              <w:rPr>
                <w:rFonts w:asciiTheme="minorHAnsi" w:eastAsia="Arial Unicode MS" w:hAnsiTheme="minorHAnsi" w:cstheme="minorHAnsi"/>
                <w:b/>
                <w:sz w:val="22"/>
                <w:szCs w:val="22"/>
                <w:lang w:val="en-GB"/>
              </w:rPr>
              <w:t xml:space="preserve">       </w:t>
            </w:r>
          </w:p>
        </w:tc>
        <w:tc>
          <w:tcPr>
            <w:tcW w:w="9834" w:type="dxa"/>
            <w:gridSpan w:val="2"/>
          </w:tcPr>
          <w:p w:rsidR="00CA649E" w:rsidRPr="000A7202" w:rsidRDefault="00CA649E" w:rsidP="00CA649E">
            <w:pPr>
              <w:rPr>
                <w:rFonts w:asciiTheme="minorHAnsi" w:eastAsia="Arial Unicode MS" w:hAnsiTheme="minorHAnsi" w:cstheme="minorHAnsi"/>
                <w:b/>
                <w:sz w:val="22"/>
                <w:szCs w:val="22"/>
                <w:u w:val="single"/>
                <w:lang w:val="en-GB"/>
              </w:rPr>
            </w:pPr>
            <w:r>
              <w:rPr>
                <w:rFonts w:asciiTheme="minorHAnsi" w:eastAsia="Arial Unicode MS" w:hAnsiTheme="minorHAnsi" w:cstheme="minorHAnsi"/>
                <w:b/>
                <w:sz w:val="22"/>
                <w:szCs w:val="22"/>
                <w:u w:val="single"/>
                <w:lang w:val="en-GB"/>
              </w:rPr>
              <w:t>Key Dates</w:t>
            </w:r>
            <w:r w:rsidRPr="000A7202">
              <w:rPr>
                <w:rFonts w:asciiTheme="minorHAnsi" w:eastAsia="Arial Unicode MS" w:hAnsiTheme="minorHAnsi" w:cstheme="minorHAnsi"/>
                <w:b/>
                <w:sz w:val="22"/>
                <w:szCs w:val="22"/>
                <w:u w:val="single"/>
                <w:lang w:val="en-GB"/>
              </w:rPr>
              <w:t>:</w:t>
            </w:r>
          </w:p>
          <w:p w:rsidR="00CA649E" w:rsidRDefault="0069336B" w:rsidP="00CA649E">
            <w:pPr>
              <w:rPr>
                <w:rFonts w:asciiTheme="minorHAnsi" w:eastAsia="Arial Unicode MS" w:hAnsiTheme="minorHAnsi" w:cstheme="minorHAnsi"/>
                <w:sz w:val="22"/>
                <w:szCs w:val="22"/>
                <w:lang w:val="en-GB"/>
              </w:rPr>
            </w:pPr>
            <w:r>
              <w:rPr>
                <w:rFonts w:asciiTheme="minorHAnsi" w:eastAsia="Arial Unicode MS" w:hAnsiTheme="minorHAnsi" w:cstheme="minorHAnsi"/>
                <w:sz w:val="22"/>
                <w:szCs w:val="22"/>
                <w:lang w:val="en-GB"/>
              </w:rPr>
              <w:t>Wednesday 16</w:t>
            </w:r>
            <w:r w:rsidRPr="0069336B">
              <w:rPr>
                <w:rFonts w:asciiTheme="minorHAnsi" w:eastAsia="Arial Unicode MS" w:hAnsiTheme="minorHAnsi" w:cstheme="minorHAnsi"/>
                <w:sz w:val="22"/>
                <w:szCs w:val="22"/>
                <w:vertAlign w:val="superscript"/>
                <w:lang w:val="en-GB"/>
              </w:rPr>
              <w:t>th</w:t>
            </w:r>
            <w:r>
              <w:rPr>
                <w:rFonts w:asciiTheme="minorHAnsi" w:eastAsia="Arial Unicode MS" w:hAnsiTheme="minorHAnsi" w:cstheme="minorHAnsi"/>
                <w:sz w:val="22"/>
                <w:szCs w:val="22"/>
                <w:lang w:val="en-GB"/>
              </w:rPr>
              <w:t xml:space="preserve"> February: Freddy Fit</w:t>
            </w:r>
          </w:p>
          <w:p w:rsidR="0069336B" w:rsidRPr="0069336B" w:rsidRDefault="0069336B" w:rsidP="00CA649E">
            <w:pPr>
              <w:rPr>
                <w:rFonts w:asciiTheme="minorHAnsi" w:eastAsia="Arial Unicode MS" w:hAnsiTheme="minorHAnsi" w:cstheme="minorHAnsi"/>
                <w:b/>
                <w:sz w:val="22"/>
                <w:szCs w:val="22"/>
                <w:u w:val="single"/>
                <w:lang w:val="en-GB"/>
              </w:rPr>
            </w:pPr>
            <w:r>
              <w:rPr>
                <w:rFonts w:asciiTheme="minorHAnsi" w:eastAsia="Arial Unicode MS" w:hAnsiTheme="minorHAnsi" w:cstheme="minorHAnsi"/>
                <w:sz w:val="22"/>
                <w:szCs w:val="22"/>
                <w:lang w:val="en-GB"/>
              </w:rPr>
              <w:t>Wednesday 16</w:t>
            </w:r>
            <w:r w:rsidRPr="0069336B">
              <w:rPr>
                <w:rFonts w:asciiTheme="minorHAnsi" w:eastAsia="Arial Unicode MS" w:hAnsiTheme="minorHAnsi" w:cstheme="minorHAnsi"/>
                <w:sz w:val="22"/>
                <w:szCs w:val="22"/>
                <w:vertAlign w:val="superscript"/>
                <w:lang w:val="en-GB"/>
              </w:rPr>
              <w:t>th</w:t>
            </w:r>
            <w:r>
              <w:rPr>
                <w:rFonts w:asciiTheme="minorHAnsi" w:eastAsia="Arial Unicode MS" w:hAnsiTheme="minorHAnsi" w:cstheme="minorHAnsi"/>
                <w:sz w:val="22"/>
                <w:szCs w:val="22"/>
                <w:lang w:val="en-GB"/>
              </w:rPr>
              <w:t xml:space="preserve"> February: Class 3’s final swimming lesson</w:t>
            </w:r>
          </w:p>
          <w:p w:rsidR="00CA649E" w:rsidRDefault="0069336B" w:rsidP="00CA649E">
            <w:pPr>
              <w:rPr>
                <w:rFonts w:asciiTheme="minorHAnsi" w:eastAsia="Arial Unicode MS" w:hAnsiTheme="minorHAnsi" w:cstheme="minorHAnsi"/>
                <w:sz w:val="22"/>
                <w:szCs w:val="22"/>
                <w:lang w:val="en-GB"/>
              </w:rPr>
            </w:pPr>
            <w:r>
              <w:rPr>
                <w:rFonts w:asciiTheme="minorHAnsi" w:eastAsia="Arial Unicode MS" w:hAnsiTheme="minorHAnsi" w:cstheme="minorHAnsi"/>
                <w:sz w:val="22"/>
                <w:szCs w:val="22"/>
                <w:lang w:val="en-GB"/>
              </w:rPr>
              <w:t>Friday 18</w:t>
            </w:r>
            <w:r w:rsidRPr="0069336B">
              <w:rPr>
                <w:rFonts w:asciiTheme="minorHAnsi" w:eastAsia="Arial Unicode MS" w:hAnsiTheme="minorHAnsi" w:cstheme="minorHAnsi"/>
                <w:sz w:val="22"/>
                <w:szCs w:val="22"/>
                <w:vertAlign w:val="superscript"/>
                <w:lang w:val="en-GB"/>
              </w:rPr>
              <w:t>th</w:t>
            </w:r>
            <w:r>
              <w:rPr>
                <w:rFonts w:asciiTheme="minorHAnsi" w:eastAsia="Arial Unicode MS" w:hAnsiTheme="minorHAnsi" w:cstheme="minorHAnsi"/>
                <w:sz w:val="22"/>
                <w:szCs w:val="22"/>
                <w:lang w:val="en-GB"/>
              </w:rPr>
              <w:t xml:space="preserve"> February</w:t>
            </w:r>
            <w:r w:rsidR="00CA649E">
              <w:rPr>
                <w:rFonts w:asciiTheme="minorHAnsi" w:eastAsia="Arial Unicode MS" w:hAnsiTheme="minorHAnsi" w:cstheme="minorHAnsi"/>
                <w:sz w:val="22"/>
                <w:szCs w:val="22"/>
                <w:lang w:val="en-GB"/>
              </w:rPr>
              <w:t xml:space="preserve">: </w:t>
            </w:r>
            <w:proofErr w:type="spellStart"/>
            <w:r>
              <w:rPr>
                <w:rFonts w:asciiTheme="minorHAnsi" w:eastAsia="Arial Unicode MS" w:hAnsiTheme="minorHAnsi" w:cstheme="minorHAnsi"/>
                <w:sz w:val="22"/>
                <w:szCs w:val="22"/>
                <w:lang w:val="en-GB"/>
              </w:rPr>
              <w:t>Friezland</w:t>
            </w:r>
            <w:proofErr w:type="spellEnd"/>
            <w:r>
              <w:rPr>
                <w:rFonts w:asciiTheme="minorHAnsi" w:eastAsia="Arial Unicode MS" w:hAnsiTheme="minorHAnsi" w:cstheme="minorHAnsi"/>
                <w:sz w:val="22"/>
                <w:szCs w:val="22"/>
                <w:lang w:val="en-GB"/>
              </w:rPr>
              <w:t xml:space="preserve"> Flip</w:t>
            </w:r>
          </w:p>
          <w:p w:rsidR="0069336B" w:rsidRDefault="0069336B" w:rsidP="00CA649E">
            <w:pPr>
              <w:rPr>
                <w:rFonts w:asciiTheme="minorHAnsi" w:eastAsia="Arial Unicode MS" w:hAnsiTheme="minorHAnsi" w:cstheme="minorHAnsi"/>
                <w:sz w:val="22"/>
                <w:szCs w:val="22"/>
                <w:lang w:val="en-GB"/>
              </w:rPr>
            </w:pPr>
            <w:r>
              <w:rPr>
                <w:rFonts w:asciiTheme="minorHAnsi" w:eastAsia="Arial Unicode MS" w:hAnsiTheme="minorHAnsi" w:cstheme="minorHAnsi"/>
                <w:sz w:val="22"/>
                <w:szCs w:val="22"/>
                <w:lang w:val="en-GB"/>
              </w:rPr>
              <w:t>Thursday 10</w:t>
            </w:r>
            <w:r w:rsidRPr="0069336B">
              <w:rPr>
                <w:rFonts w:asciiTheme="minorHAnsi" w:eastAsia="Arial Unicode MS" w:hAnsiTheme="minorHAnsi" w:cstheme="minorHAnsi"/>
                <w:sz w:val="22"/>
                <w:szCs w:val="22"/>
                <w:vertAlign w:val="superscript"/>
                <w:lang w:val="en-GB"/>
              </w:rPr>
              <w:t>th</w:t>
            </w:r>
            <w:r>
              <w:rPr>
                <w:rFonts w:asciiTheme="minorHAnsi" w:eastAsia="Arial Unicode MS" w:hAnsiTheme="minorHAnsi" w:cstheme="minorHAnsi"/>
                <w:sz w:val="22"/>
                <w:szCs w:val="22"/>
                <w:lang w:val="en-GB"/>
              </w:rPr>
              <w:t xml:space="preserve"> March: Parent Teacher Meeting #1</w:t>
            </w:r>
          </w:p>
          <w:p w:rsidR="0069336B" w:rsidRDefault="0069336B" w:rsidP="00CA649E">
            <w:pPr>
              <w:rPr>
                <w:rFonts w:asciiTheme="minorHAnsi" w:eastAsia="Arial Unicode MS" w:hAnsiTheme="minorHAnsi" w:cstheme="minorHAnsi"/>
                <w:sz w:val="22"/>
                <w:szCs w:val="22"/>
                <w:lang w:val="en-GB"/>
              </w:rPr>
            </w:pPr>
            <w:r>
              <w:rPr>
                <w:rFonts w:asciiTheme="minorHAnsi" w:eastAsia="Arial Unicode MS" w:hAnsiTheme="minorHAnsi" w:cstheme="minorHAnsi"/>
                <w:sz w:val="22"/>
                <w:szCs w:val="22"/>
                <w:lang w:val="en-GB"/>
              </w:rPr>
              <w:t>Tuesday 15</w:t>
            </w:r>
            <w:r w:rsidRPr="0069336B">
              <w:rPr>
                <w:rFonts w:asciiTheme="minorHAnsi" w:eastAsia="Arial Unicode MS" w:hAnsiTheme="minorHAnsi" w:cstheme="minorHAnsi"/>
                <w:sz w:val="22"/>
                <w:szCs w:val="22"/>
                <w:vertAlign w:val="superscript"/>
                <w:lang w:val="en-GB"/>
              </w:rPr>
              <w:t>th</w:t>
            </w:r>
            <w:r>
              <w:rPr>
                <w:rFonts w:asciiTheme="minorHAnsi" w:eastAsia="Arial Unicode MS" w:hAnsiTheme="minorHAnsi" w:cstheme="minorHAnsi"/>
                <w:sz w:val="22"/>
                <w:szCs w:val="22"/>
                <w:lang w:val="en-GB"/>
              </w:rPr>
              <w:t xml:space="preserve"> March: Parent Teacher Meeting #2</w:t>
            </w:r>
          </w:p>
          <w:p w:rsidR="0069336B" w:rsidRDefault="0069336B" w:rsidP="00CA649E">
            <w:pPr>
              <w:rPr>
                <w:rFonts w:asciiTheme="minorHAnsi" w:eastAsia="Arial Unicode MS" w:hAnsiTheme="minorHAnsi" w:cstheme="minorHAnsi"/>
                <w:sz w:val="22"/>
                <w:szCs w:val="22"/>
                <w:lang w:val="en-GB"/>
              </w:rPr>
            </w:pPr>
            <w:r>
              <w:rPr>
                <w:rFonts w:asciiTheme="minorHAnsi" w:eastAsia="Arial Unicode MS" w:hAnsiTheme="minorHAnsi" w:cstheme="minorHAnsi"/>
                <w:sz w:val="22"/>
                <w:szCs w:val="22"/>
                <w:lang w:val="en-GB"/>
              </w:rPr>
              <w:t>Tuesday 29</w:t>
            </w:r>
            <w:r w:rsidRPr="0069336B">
              <w:rPr>
                <w:rFonts w:asciiTheme="minorHAnsi" w:eastAsia="Arial Unicode MS" w:hAnsiTheme="minorHAnsi" w:cstheme="minorHAnsi"/>
                <w:sz w:val="22"/>
                <w:szCs w:val="22"/>
                <w:vertAlign w:val="superscript"/>
                <w:lang w:val="en-GB"/>
              </w:rPr>
              <w:t>th</w:t>
            </w:r>
            <w:r>
              <w:rPr>
                <w:rFonts w:asciiTheme="minorHAnsi" w:eastAsia="Arial Unicode MS" w:hAnsiTheme="minorHAnsi" w:cstheme="minorHAnsi"/>
                <w:sz w:val="22"/>
                <w:szCs w:val="22"/>
                <w:lang w:val="en-GB"/>
              </w:rPr>
              <w:t xml:space="preserve"> March: Bolton Museum Visit – Egyptian Workshop</w:t>
            </w:r>
          </w:p>
          <w:p w:rsidR="0069336B" w:rsidRDefault="0069336B" w:rsidP="00CA649E">
            <w:pPr>
              <w:rPr>
                <w:rFonts w:asciiTheme="minorHAnsi" w:eastAsia="Arial Unicode MS" w:hAnsiTheme="minorHAnsi" w:cstheme="minorHAnsi"/>
                <w:sz w:val="22"/>
                <w:szCs w:val="22"/>
                <w:lang w:val="en-GB"/>
              </w:rPr>
            </w:pPr>
            <w:r>
              <w:rPr>
                <w:rFonts w:asciiTheme="minorHAnsi" w:eastAsia="Arial Unicode MS" w:hAnsiTheme="minorHAnsi" w:cstheme="minorHAnsi"/>
                <w:sz w:val="22"/>
                <w:szCs w:val="22"/>
                <w:lang w:val="en-GB"/>
              </w:rPr>
              <w:t>Friday 1</w:t>
            </w:r>
            <w:r w:rsidRPr="0069336B">
              <w:rPr>
                <w:rFonts w:asciiTheme="minorHAnsi" w:eastAsia="Arial Unicode MS" w:hAnsiTheme="minorHAnsi" w:cstheme="minorHAnsi"/>
                <w:sz w:val="22"/>
                <w:szCs w:val="22"/>
                <w:vertAlign w:val="superscript"/>
                <w:lang w:val="en-GB"/>
              </w:rPr>
              <w:t>st</w:t>
            </w:r>
            <w:r>
              <w:rPr>
                <w:rFonts w:asciiTheme="minorHAnsi" w:eastAsia="Arial Unicode MS" w:hAnsiTheme="minorHAnsi" w:cstheme="minorHAnsi"/>
                <w:sz w:val="22"/>
                <w:szCs w:val="22"/>
                <w:lang w:val="en-GB"/>
              </w:rPr>
              <w:t xml:space="preserve"> April: Class Photos</w:t>
            </w:r>
          </w:p>
          <w:p w:rsidR="00AA630B" w:rsidRDefault="00AA630B" w:rsidP="00CA649E">
            <w:pPr>
              <w:rPr>
                <w:rFonts w:asciiTheme="minorHAnsi" w:eastAsia="Arial Unicode MS" w:hAnsiTheme="minorHAnsi" w:cstheme="minorHAnsi"/>
                <w:sz w:val="22"/>
                <w:szCs w:val="22"/>
                <w:lang w:val="en-GB"/>
              </w:rPr>
            </w:pPr>
          </w:p>
          <w:p w:rsidR="00CA649E" w:rsidRPr="000A7202" w:rsidRDefault="00CA649E" w:rsidP="00CA649E">
            <w:pPr>
              <w:rPr>
                <w:rFonts w:asciiTheme="minorHAnsi" w:eastAsia="Arial Unicode MS" w:hAnsiTheme="minorHAnsi" w:cstheme="minorHAnsi"/>
                <w:b/>
                <w:sz w:val="22"/>
                <w:szCs w:val="22"/>
                <w:u w:val="single"/>
                <w:lang w:val="en-GB"/>
              </w:rPr>
            </w:pPr>
            <w:r w:rsidRPr="000A7202">
              <w:rPr>
                <w:rFonts w:asciiTheme="minorHAnsi" w:eastAsia="Arial Unicode MS" w:hAnsiTheme="minorHAnsi" w:cstheme="minorHAnsi"/>
                <w:b/>
                <w:sz w:val="22"/>
                <w:szCs w:val="22"/>
                <w:u w:val="single"/>
                <w:lang w:val="en-GB"/>
              </w:rPr>
              <w:t>Additional Learning:</w:t>
            </w:r>
          </w:p>
          <w:p w:rsidR="00CA649E" w:rsidRDefault="00CA649E" w:rsidP="00CA649E">
            <w:pPr>
              <w:rPr>
                <w:rFonts w:asciiTheme="minorHAnsi" w:eastAsia="Arial Unicode MS" w:hAnsiTheme="minorHAnsi" w:cstheme="minorHAnsi"/>
                <w:b/>
                <w:sz w:val="22"/>
                <w:szCs w:val="22"/>
                <w:u w:val="single"/>
                <w:lang w:val="en-GB"/>
              </w:rPr>
            </w:pPr>
            <w:r w:rsidRPr="000A7202">
              <w:rPr>
                <w:rFonts w:asciiTheme="minorHAnsi" w:eastAsia="Arial Unicode MS" w:hAnsiTheme="minorHAnsi" w:cstheme="minorHAnsi"/>
                <w:sz w:val="22"/>
                <w:szCs w:val="22"/>
                <w:lang w:val="en-GB"/>
              </w:rPr>
              <w:t>Children will be studying</w:t>
            </w:r>
            <w:r>
              <w:rPr>
                <w:rFonts w:asciiTheme="minorHAnsi" w:eastAsia="Arial Unicode MS" w:hAnsiTheme="minorHAnsi" w:cstheme="minorHAnsi"/>
                <w:sz w:val="22"/>
                <w:szCs w:val="22"/>
                <w:lang w:val="en-GB"/>
              </w:rPr>
              <w:t xml:space="preserve"> Electricals</w:t>
            </w:r>
            <w:r w:rsidRPr="000A7202">
              <w:rPr>
                <w:rFonts w:asciiTheme="minorHAnsi" w:hAnsiTheme="minorHAnsi" w:cstheme="minorHAnsi"/>
                <w:sz w:val="22"/>
                <w:szCs w:val="22"/>
              </w:rPr>
              <w:t xml:space="preserve"> </w:t>
            </w:r>
            <w:r w:rsidRPr="000A7202">
              <w:rPr>
                <w:rFonts w:asciiTheme="minorHAnsi" w:eastAsia="Arial Unicode MS" w:hAnsiTheme="minorHAnsi" w:cstheme="minorHAnsi"/>
                <w:sz w:val="22"/>
                <w:szCs w:val="22"/>
                <w:lang w:val="en-GB"/>
              </w:rPr>
              <w:t xml:space="preserve">in D.T, </w:t>
            </w:r>
            <w:r>
              <w:rPr>
                <w:rFonts w:asciiTheme="minorHAnsi" w:eastAsia="Arial Unicode MS" w:hAnsiTheme="minorHAnsi" w:cstheme="minorHAnsi"/>
                <w:sz w:val="22"/>
                <w:szCs w:val="22"/>
                <w:lang w:val="en-GB"/>
              </w:rPr>
              <w:t xml:space="preserve">Symbols and Religious Expression in RE, </w:t>
            </w:r>
            <w:proofErr w:type="gramStart"/>
            <w:r w:rsidR="00742738">
              <w:rPr>
                <w:rFonts w:asciiTheme="minorHAnsi" w:eastAsia="Arial Unicode MS" w:hAnsiTheme="minorHAnsi" w:cstheme="minorHAnsi"/>
                <w:sz w:val="22"/>
                <w:szCs w:val="22"/>
                <w:lang w:val="en-GB"/>
              </w:rPr>
              <w:t>Getting</w:t>
            </w:r>
            <w:proofErr w:type="gramEnd"/>
            <w:r w:rsidR="00742738">
              <w:rPr>
                <w:rFonts w:asciiTheme="minorHAnsi" w:eastAsia="Arial Unicode MS" w:hAnsiTheme="minorHAnsi" w:cstheme="minorHAnsi"/>
                <w:sz w:val="22"/>
                <w:szCs w:val="22"/>
                <w:lang w:val="en-GB"/>
              </w:rPr>
              <w:t xml:space="preserve"> to know you</w:t>
            </w:r>
            <w:r w:rsidR="00044162">
              <w:rPr>
                <w:rFonts w:asciiTheme="minorHAnsi" w:eastAsia="Arial Unicode MS" w:hAnsiTheme="minorHAnsi" w:cstheme="minorHAnsi"/>
                <w:sz w:val="22"/>
                <w:szCs w:val="22"/>
                <w:lang w:val="en-GB"/>
              </w:rPr>
              <w:t xml:space="preserve"> and animals</w:t>
            </w:r>
            <w:r w:rsidR="00C47A04">
              <w:rPr>
                <w:rFonts w:asciiTheme="minorHAnsi" w:eastAsia="Arial Unicode MS" w:hAnsiTheme="minorHAnsi" w:cstheme="minorHAnsi"/>
                <w:sz w:val="22"/>
                <w:szCs w:val="22"/>
                <w:lang w:val="en-GB"/>
              </w:rPr>
              <w:t xml:space="preserve"> in French, </w:t>
            </w:r>
            <w:r>
              <w:rPr>
                <w:rFonts w:asciiTheme="minorHAnsi" w:eastAsia="Arial Unicode MS" w:hAnsiTheme="minorHAnsi" w:cstheme="minorHAnsi"/>
                <w:sz w:val="22"/>
                <w:szCs w:val="22"/>
                <w:lang w:val="en-GB"/>
              </w:rPr>
              <w:t xml:space="preserve">Brass in Music, Printing in Art and </w:t>
            </w:r>
            <w:r w:rsidR="00B861B9">
              <w:rPr>
                <w:rFonts w:asciiTheme="minorHAnsi" w:eastAsia="Arial Unicode MS" w:hAnsiTheme="minorHAnsi" w:cstheme="minorHAnsi"/>
                <w:sz w:val="22"/>
                <w:szCs w:val="22"/>
                <w:lang w:val="en-GB"/>
              </w:rPr>
              <w:t>Spreadsheets and Writing for Different Audiences</w:t>
            </w:r>
            <w:r>
              <w:rPr>
                <w:rFonts w:asciiTheme="minorHAnsi" w:eastAsia="Arial Unicode MS" w:hAnsiTheme="minorHAnsi" w:cstheme="minorHAnsi"/>
                <w:sz w:val="22"/>
                <w:szCs w:val="22"/>
                <w:lang w:val="en-GB"/>
              </w:rPr>
              <w:t xml:space="preserve"> in Computing.</w:t>
            </w:r>
          </w:p>
          <w:p w:rsidR="00CA649E" w:rsidRPr="003B6BD9" w:rsidRDefault="00CA649E" w:rsidP="00CA649E">
            <w:pPr>
              <w:rPr>
                <w:rFonts w:asciiTheme="minorHAnsi" w:eastAsia="Arial Unicode MS" w:hAnsiTheme="minorHAnsi" w:cstheme="minorHAnsi"/>
                <w:b/>
                <w:sz w:val="22"/>
                <w:szCs w:val="22"/>
                <w:lang w:val="en-GB"/>
              </w:rPr>
            </w:pPr>
          </w:p>
        </w:tc>
      </w:tr>
      <w:tr w:rsidR="00CA649E" w:rsidTr="00B0690B">
        <w:trPr>
          <w:trHeight w:val="2711"/>
        </w:trPr>
        <w:tc>
          <w:tcPr>
            <w:tcW w:w="15694" w:type="dxa"/>
            <w:gridSpan w:val="3"/>
          </w:tcPr>
          <w:p w:rsidR="00CA649E" w:rsidRDefault="00CA649E" w:rsidP="00CA649E">
            <w:pPr>
              <w:rPr>
                <w:rFonts w:asciiTheme="minorHAnsi" w:eastAsia="Arial Unicode MS" w:hAnsiTheme="minorHAnsi" w:cstheme="minorHAnsi"/>
                <w:b/>
                <w:sz w:val="22"/>
                <w:szCs w:val="22"/>
                <w:u w:val="single"/>
                <w:lang w:val="en-GB"/>
              </w:rPr>
            </w:pPr>
            <w:r w:rsidRPr="000A7202">
              <w:rPr>
                <w:rFonts w:asciiTheme="minorHAnsi" w:eastAsia="Arial Unicode MS" w:hAnsiTheme="minorHAnsi" w:cstheme="minorHAnsi"/>
                <w:b/>
                <w:sz w:val="22"/>
                <w:szCs w:val="22"/>
                <w:u w:val="single"/>
                <w:lang w:val="en-GB"/>
              </w:rPr>
              <w:t>How you can help at home</w:t>
            </w:r>
          </w:p>
          <w:p w:rsidR="00CA649E" w:rsidRPr="003B6BD9" w:rsidRDefault="00CA649E" w:rsidP="00CA649E">
            <w:pPr>
              <w:pStyle w:val="ListParagraph"/>
              <w:numPr>
                <w:ilvl w:val="0"/>
                <w:numId w:val="11"/>
              </w:numPr>
              <w:rPr>
                <w:rFonts w:asciiTheme="minorHAnsi" w:eastAsia="Arial Unicode MS" w:hAnsiTheme="minorHAnsi" w:cstheme="minorHAnsi"/>
                <w:b/>
                <w:sz w:val="22"/>
                <w:szCs w:val="22"/>
                <w:u w:val="single"/>
                <w:lang w:val="en-GB"/>
              </w:rPr>
            </w:pPr>
            <w:r w:rsidRPr="003B6BD9">
              <w:rPr>
                <w:rFonts w:asciiTheme="minorHAnsi" w:eastAsia="Arial Unicode MS" w:hAnsiTheme="minorHAnsi" w:cstheme="minorHAnsi"/>
                <w:sz w:val="22"/>
                <w:szCs w:val="22"/>
                <w:lang w:val="en-GB"/>
              </w:rPr>
              <w:t>Please practise reading the time with your child and asking them questions like, what time is it? How long is it until your swimming lesson at quarter to 5?</w:t>
            </w:r>
          </w:p>
          <w:p w:rsidR="00CA649E" w:rsidRDefault="00CA649E" w:rsidP="00CA649E">
            <w:pPr>
              <w:pStyle w:val="ListParagraph"/>
              <w:numPr>
                <w:ilvl w:val="0"/>
                <w:numId w:val="11"/>
              </w:numPr>
              <w:rPr>
                <w:rFonts w:asciiTheme="minorHAnsi" w:eastAsia="Arial Unicode MS" w:hAnsiTheme="minorHAnsi" w:cstheme="minorHAnsi"/>
                <w:sz w:val="22"/>
                <w:szCs w:val="22"/>
                <w:lang w:val="en-GB"/>
              </w:rPr>
            </w:pPr>
            <w:r>
              <w:rPr>
                <w:rFonts w:asciiTheme="minorHAnsi" w:eastAsia="Arial Unicode MS" w:hAnsiTheme="minorHAnsi" w:cstheme="minorHAnsi"/>
                <w:sz w:val="22"/>
                <w:szCs w:val="22"/>
                <w:lang w:val="en-GB"/>
              </w:rPr>
              <w:t>Spel</w:t>
            </w:r>
            <w:r w:rsidR="00AA630B">
              <w:rPr>
                <w:rFonts w:asciiTheme="minorHAnsi" w:eastAsia="Arial Unicode MS" w:hAnsiTheme="minorHAnsi" w:cstheme="minorHAnsi"/>
                <w:sz w:val="22"/>
                <w:szCs w:val="22"/>
                <w:lang w:val="en-GB"/>
              </w:rPr>
              <w:t xml:space="preserve">lings will be set on </w:t>
            </w:r>
            <w:r w:rsidR="00AA630B" w:rsidRPr="00AA630B">
              <w:rPr>
                <w:rFonts w:asciiTheme="minorHAnsi" w:eastAsia="Arial Unicode MS" w:hAnsiTheme="minorHAnsi" w:cstheme="minorHAnsi"/>
                <w:b/>
                <w:sz w:val="22"/>
                <w:szCs w:val="22"/>
                <w:lang w:val="en-GB"/>
              </w:rPr>
              <w:t>Mondays</w:t>
            </w:r>
            <w:r w:rsidR="00AA630B">
              <w:rPr>
                <w:rFonts w:asciiTheme="minorHAnsi" w:eastAsia="Arial Unicode MS" w:hAnsiTheme="minorHAnsi" w:cstheme="minorHAnsi"/>
                <w:sz w:val="22"/>
                <w:szCs w:val="22"/>
                <w:lang w:val="en-GB"/>
              </w:rPr>
              <w:t xml:space="preserve"> and tested the following </w:t>
            </w:r>
            <w:r w:rsidR="00AA630B" w:rsidRPr="00AA630B">
              <w:rPr>
                <w:rFonts w:asciiTheme="minorHAnsi" w:eastAsia="Arial Unicode MS" w:hAnsiTheme="minorHAnsi" w:cstheme="minorHAnsi"/>
                <w:b/>
                <w:sz w:val="22"/>
                <w:szCs w:val="22"/>
                <w:lang w:val="en-GB"/>
              </w:rPr>
              <w:t>Monday</w:t>
            </w:r>
            <w:r>
              <w:rPr>
                <w:rFonts w:asciiTheme="minorHAnsi" w:eastAsia="Arial Unicode MS" w:hAnsiTheme="minorHAnsi" w:cstheme="minorHAnsi"/>
                <w:b/>
                <w:sz w:val="22"/>
                <w:szCs w:val="22"/>
                <w:lang w:val="en-GB"/>
              </w:rPr>
              <w:t>.</w:t>
            </w:r>
          </w:p>
          <w:p w:rsidR="00CA649E" w:rsidRDefault="00686F33" w:rsidP="00CA649E">
            <w:pPr>
              <w:numPr>
                <w:ilvl w:val="0"/>
                <w:numId w:val="11"/>
              </w:numPr>
              <w:rPr>
                <w:rFonts w:asciiTheme="minorHAnsi" w:eastAsia="Arial Unicode MS" w:hAnsiTheme="minorHAnsi" w:cstheme="minorHAnsi"/>
                <w:sz w:val="22"/>
                <w:szCs w:val="22"/>
                <w:lang w:val="en-GB"/>
              </w:rPr>
            </w:pPr>
            <w:r>
              <w:rPr>
                <w:rFonts w:asciiTheme="minorHAnsi" w:eastAsia="Arial Unicode MS" w:hAnsiTheme="minorHAnsi" w:cstheme="minorHAnsi"/>
                <w:sz w:val="22"/>
                <w:szCs w:val="22"/>
                <w:lang w:val="en-GB"/>
              </w:rPr>
              <w:t>A</w:t>
            </w:r>
            <w:r w:rsidR="006E36ED">
              <w:rPr>
                <w:rFonts w:asciiTheme="minorHAnsi" w:eastAsia="Arial Unicode MS" w:hAnsiTheme="minorHAnsi" w:cstheme="minorHAnsi"/>
                <w:sz w:val="22"/>
                <w:szCs w:val="22"/>
                <w:lang w:val="en-GB"/>
              </w:rPr>
              <w:t xml:space="preserve"> </w:t>
            </w:r>
            <w:proofErr w:type="spellStart"/>
            <w:r w:rsidR="006E36ED">
              <w:rPr>
                <w:rFonts w:asciiTheme="minorHAnsi" w:eastAsia="Arial Unicode MS" w:hAnsiTheme="minorHAnsi" w:cstheme="minorHAnsi"/>
                <w:sz w:val="22"/>
                <w:szCs w:val="22"/>
                <w:lang w:val="en-GB"/>
              </w:rPr>
              <w:t>SPaG</w:t>
            </w:r>
            <w:proofErr w:type="spellEnd"/>
            <w:r w:rsidR="006E36ED">
              <w:rPr>
                <w:rFonts w:asciiTheme="minorHAnsi" w:eastAsia="Arial Unicode MS" w:hAnsiTheme="minorHAnsi" w:cstheme="minorHAnsi"/>
                <w:sz w:val="22"/>
                <w:szCs w:val="22"/>
                <w:lang w:val="en-GB"/>
              </w:rPr>
              <w:t xml:space="preserve"> activity will be set </w:t>
            </w:r>
            <w:r>
              <w:rPr>
                <w:rFonts w:asciiTheme="minorHAnsi" w:eastAsia="Arial Unicode MS" w:hAnsiTheme="minorHAnsi" w:cstheme="minorHAnsi"/>
                <w:sz w:val="22"/>
                <w:szCs w:val="22"/>
                <w:lang w:val="en-GB"/>
              </w:rPr>
              <w:t xml:space="preserve">on </w:t>
            </w:r>
            <w:r w:rsidR="006E36ED">
              <w:rPr>
                <w:rFonts w:asciiTheme="minorHAnsi" w:eastAsia="Arial Unicode MS" w:hAnsiTheme="minorHAnsi" w:cstheme="minorHAnsi"/>
                <w:b/>
                <w:sz w:val="22"/>
                <w:szCs w:val="22"/>
                <w:lang w:val="en-GB"/>
              </w:rPr>
              <w:t>Friday</w:t>
            </w:r>
            <w:r w:rsidR="00CA649E">
              <w:rPr>
                <w:rFonts w:asciiTheme="minorHAnsi" w:eastAsia="Arial Unicode MS" w:hAnsiTheme="minorHAnsi" w:cstheme="minorHAnsi"/>
                <w:b/>
                <w:sz w:val="22"/>
                <w:szCs w:val="22"/>
                <w:lang w:val="en-GB"/>
              </w:rPr>
              <w:t>s</w:t>
            </w:r>
            <w:r w:rsidR="00CA649E">
              <w:rPr>
                <w:rFonts w:asciiTheme="minorHAnsi" w:eastAsia="Arial Unicode MS" w:hAnsiTheme="minorHAnsi" w:cstheme="minorHAnsi"/>
                <w:sz w:val="22"/>
                <w:szCs w:val="22"/>
                <w:lang w:val="en-GB"/>
              </w:rPr>
              <w:t xml:space="preserve"> to be completed by the following </w:t>
            </w:r>
            <w:r w:rsidR="00CA649E" w:rsidRPr="00686F33">
              <w:rPr>
                <w:rFonts w:asciiTheme="minorHAnsi" w:eastAsia="Arial Unicode MS" w:hAnsiTheme="minorHAnsi" w:cstheme="minorHAnsi"/>
                <w:b/>
                <w:sz w:val="22"/>
                <w:szCs w:val="22"/>
                <w:lang w:val="en-GB"/>
              </w:rPr>
              <w:t>Wednesday.</w:t>
            </w:r>
            <w:r w:rsidR="00CA649E">
              <w:rPr>
                <w:rFonts w:asciiTheme="minorHAnsi" w:eastAsia="Arial Unicode MS" w:hAnsiTheme="minorHAnsi" w:cstheme="minorHAnsi"/>
                <w:sz w:val="22"/>
                <w:szCs w:val="22"/>
                <w:lang w:val="en-GB"/>
              </w:rPr>
              <w:t xml:space="preserve"> </w:t>
            </w:r>
          </w:p>
          <w:p w:rsidR="00CA649E" w:rsidRDefault="00CA649E" w:rsidP="00CA649E">
            <w:pPr>
              <w:numPr>
                <w:ilvl w:val="0"/>
                <w:numId w:val="11"/>
              </w:numPr>
              <w:rPr>
                <w:rFonts w:asciiTheme="minorHAnsi" w:eastAsia="Arial Unicode MS" w:hAnsiTheme="minorHAnsi" w:cstheme="minorHAnsi"/>
                <w:sz w:val="22"/>
                <w:szCs w:val="22"/>
                <w:lang w:val="en-GB"/>
              </w:rPr>
            </w:pPr>
            <w:r>
              <w:rPr>
                <w:rFonts w:asciiTheme="minorHAnsi" w:eastAsia="Arial Unicode MS" w:hAnsiTheme="minorHAnsi" w:cstheme="minorHAnsi"/>
                <w:sz w:val="22"/>
                <w:szCs w:val="22"/>
                <w:lang w:val="en-GB"/>
              </w:rPr>
              <w:t xml:space="preserve">Two </w:t>
            </w:r>
            <w:proofErr w:type="spellStart"/>
            <w:r>
              <w:rPr>
                <w:rFonts w:asciiTheme="minorHAnsi" w:eastAsia="Arial Unicode MS" w:hAnsiTheme="minorHAnsi" w:cstheme="minorHAnsi"/>
                <w:sz w:val="22"/>
                <w:szCs w:val="22"/>
                <w:lang w:val="en-GB"/>
              </w:rPr>
              <w:t>Mathletics</w:t>
            </w:r>
            <w:proofErr w:type="spellEnd"/>
            <w:r>
              <w:rPr>
                <w:rFonts w:asciiTheme="minorHAnsi" w:eastAsia="Arial Unicode MS" w:hAnsiTheme="minorHAnsi" w:cstheme="minorHAnsi"/>
                <w:sz w:val="22"/>
                <w:szCs w:val="22"/>
                <w:lang w:val="en-GB"/>
              </w:rPr>
              <w:t xml:space="preserve"> tasks will be set every </w:t>
            </w:r>
            <w:r>
              <w:rPr>
                <w:rFonts w:asciiTheme="minorHAnsi" w:eastAsia="Arial Unicode MS" w:hAnsiTheme="minorHAnsi" w:cstheme="minorHAnsi"/>
                <w:b/>
                <w:sz w:val="22"/>
                <w:szCs w:val="22"/>
                <w:lang w:val="en-GB"/>
              </w:rPr>
              <w:t xml:space="preserve">Friday </w:t>
            </w:r>
            <w:r>
              <w:rPr>
                <w:rFonts w:asciiTheme="minorHAnsi" w:eastAsia="Arial Unicode MS" w:hAnsiTheme="minorHAnsi" w:cstheme="minorHAnsi"/>
                <w:sz w:val="22"/>
                <w:szCs w:val="22"/>
                <w:lang w:val="en-GB"/>
              </w:rPr>
              <w:t xml:space="preserve">to be completed by the following </w:t>
            </w:r>
            <w:r w:rsidRPr="00686F33">
              <w:rPr>
                <w:rFonts w:asciiTheme="minorHAnsi" w:eastAsia="Arial Unicode MS" w:hAnsiTheme="minorHAnsi" w:cstheme="minorHAnsi"/>
                <w:b/>
                <w:sz w:val="22"/>
                <w:szCs w:val="22"/>
                <w:lang w:val="en-GB"/>
              </w:rPr>
              <w:t>Wednesday.</w:t>
            </w:r>
          </w:p>
          <w:p w:rsidR="00CA649E" w:rsidRDefault="00CA649E" w:rsidP="00CA649E">
            <w:pPr>
              <w:numPr>
                <w:ilvl w:val="0"/>
                <w:numId w:val="11"/>
              </w:numPr>
              <w:rPr>
                <w:rFonts w:asciiTheme="minorHAnsi" w:eastAsia="Arial Unicode MS" w:hAnsiTheme="minorHAnsi" w:cstheme="minorHAnsi"/>
                <w:sz w:val="22"/>
                <w:szCs w:val="22"/>
                <w:lang w:val="en-GB"/>
              </w:rPr>
            </w:pPr>
            <w:r>
              <w:rPr>
                <w:rFonts w:asciiTheme="minorHAnsi" w:eastAsia="Arial Unicode MS" w:hAnsiTheme="minorHAnsi" w:cstheme="minorHAnsi"/>
                <w:sz w:val="22"/>
                <w:szCs w:val="22"/>
                <w:lang w:val="en-GB"/>
              </w:rPr>
              <w:t xml:space="preserve">Login to </w:t>
            </w:r>
            <w:proofErr w:type="spellStart"/>
            <w:r>
              <w:rPr>
                <w:rFonts w:asciiTheme="minorHAnsi" w:eastAsia="Arial Unicode MS" w:hAnsiTheme="minorHAnsi" w:cstheme="minorHAnsi"/>
                <w:sz w:val="22"/>
                <w:szCs w:val="22"/>
                <w:lang w:val="en-GB"/>
              </w:rPr>
              <w:t>TTrockstars</w:t>
            </w:r>
            <w:proofErr w:type="spellEnd"/>
            <w:r>
              <w:rPr>
                <w:rFonts w:asciiTheme="minorHAnsi" w:eastAsia="Arial Unicode MS" w:hAnsiTheme="minorHAnsi" w:cstheme="minorHAnsi"/>
                <w:sz w:val="22"/>
                <w:szCs w:val="22"/>
                <w:lang w:val="en-GB"/>
              </w:rPr>
              <w:t xml:space="preserve"> regularly to develop times table skills.</w:t>
            </w:r>
          </w:p>
          <w:p w:rsidR="00CA649E" w:rsidRDefault="00686F33" w:rsidP="00CA649E">
            <w:pPr>
              <w:numPr>
                <w:ilvl w:val="0"/>
                <w:numId w:val="11"/>
              </w:numPr>
              <w:rPr>
                <w:rFonts w:asciiTheme="minorHAnsi" w:eastAsia="Arial Unicode MS" w:hAnsiTheme="minorHAnsi" w:cstheme="minorHAnsi"/>
                <w:sz w:val="22"/>
                <w:szCs w:val="22"/>
                <w:lang w:val="en-GB"/>
              </w:rPr>
            </w:pPr>
            <w:r>
              <w:rPr>
                <w:rFonts w:asciiTheme="minorHAnsi" w:eastAsia="Arial Unicode MS" w:hAnsiTheme="minorHAnsi" w:cstheme="minorHAnsi"/>
                <w:sz w:val="22"/>
                <w:szCs w:val="22"/>
                <w:lang w:val="en-GB"/>
              </w:rPr>
              <w:t>A timed times tables assessment</w:t>
            </w:r>
            <w:r w:rsidR="00CA649E">
              <w:rPr>
                <w:rFonts w:asciiTheme="minorHAnsi" w:eastAsia="Arial Unicode MS" w:hAnsiTheme="minorHAnsi" w:cstheme="minorHAnsi"/>
                <w:sz w:val="22"/>
                <w:szCs w:val="22"/>
                <w:lang w:val="en-GB"/>
              </w:rPr>
              <w:t xml:space="preserve"> will take place every </w:t>
            </w:r>
            <w:r w:rsidR="00CA649E">
              <w:rPr>
                <w:rFonts w:asciiTheme="minorHAnsi" w:eastAsia="Arial Unicode MS" w:hAnsiTheme="minorHAnsi" w:cstheme="minorHAnsi"/>
                <w:b/>
                <w:sz w:val="22"/>
                <w:szCs w:val="22"/>
                <w:lang w:val="en-GB"/>
              </w:rPr>
              <w:t>Friday</w:t>
            </w:r>
            <w:r w:rsidR="00CA649E">
              <w:rPr>
                <w:rFonts w:asciiTheme="minorHAnsi" w:eastAsia="Arial Unicode MS" w:hAnsiTheme="minorHAnsi" w:cstheme="minorHAnsi"/>
                <w:sz w:val="22"/>
                <w:szCs w:val="22"/>
                <w:lang w:val="en-GB"/>
              </w:rPr>
              <w:t>.</w:t>
            </w:r>
          </w:p>
          <w:p w:rsidR="00CA649E" w:rsidRDefault="00CA649E" w:rsidP="00CA649E">
            <w:pPr>
              <w:numPr>
                <w:ilvl w:val="0"/>
                <w:numId w:val="11"/>
              </w:numPr>
              <w:rPr>
                <w:rFonts w:asciiTheme="minorHAnsi" w:eastAsia="Arial Unicode MS" w:hAnsiTheme="minorHAnsi" w:cstheme="minorHAnsi"/>
                <w:sz w:val="22"/>
                <w:szCs w:val="22"/>
                <w:lang w:val="en-GB"/>
              </w:rPr>
            </w:pPr>
            <w:r>
              <w:rPr>
                <w:rFonts w:asciiTheme="minorHAnsi" w:eastAsia="Arial Unicode MS" w:hAnsiTheme="minorHAnsi" w:cstheme="minorHAnsi"/>
                <w:sz w:val="22"/>
                <w:szCs w:val="22"/>
                <w:lang w:val="en-GB"/>
              </w:rPr>
              <w:t xml:space="preserve">A home learning grid will be sent home.  Pupils have the half term to complete at least three of the activities. </w:t>
            </w:r>
          </w:p>
          <w:p w:rsidR="00CA649E" w:rsidRDefault="00CA649E" w:rsidP="00CA649E">
            <w:pPr>
              <w:numPr>
                <w:ilvl w:val="0"/>
                <w:numId w:val="11"/>
              </w:numPr>
              <w:rPr>
                <w:rFonts w:asciiTheme="minorHAnsi" w:eastAsia="Arial Unicode MS" w:hAnsiTheme="minorHAnsi" w:cstheme="minorHAnsi"/>
                <w:sz w:val="22"/>
                <w:szCs w:val="22"/>
                <w:lang w:val="en-GB"/>
              </w:rPr>
            </w:pPr>
            <w:r>
              <w:rPr>
                <w:rFonts w:asciiTheme="minorHAnsi" w:eastAsia="Arial Unicode MS" w:hAnsiTheme="minorHAnsi" w:cstheme="minorHAnsi"/>
                <w:sz w:val="22"/>
                <w:szCs w:val="22"/>
                <w:lang w:val="en-GB"/>
              </w:rPr>
              <w:t>For extra maths problem solving activities where children practice thinking like a mathematician and extending their learning, there are great websites like NRIC (</w:t>
            </w:r>
            <w:hyperlink r:id="rId12" w:history="1">
              <w:r>
                <w:rPr>
                  <w:rStyle w:val="Hyperlink"/>
                  <w:rFonts w:asciiTheme="minorHAnsi" w:eastAsia="Arial Unicode MS" w:hAnsiTheme="minorHAnsi" w:cstheme="minorHAnsi"/>
                  <w:sz w:val="22"/>
                  <w:szCs w:val="22"/>
                  <w:lang w:val="en-GB"/>
                </w:rPr>
                <w:t>www.nrich.maths.org</w:t>
              </w:r>
            </w:hyperlink>
            <w:r>
              <w:rPr>
                <w:rFonts w:asciiTheme="minorHAnsi" w:eastAsia="Arial Unicode MS" w:hAnsiTheme="minorHAnsi" w:cstheme="minorHAnsi"/>
                <w:sz w:val="22"/>
                <w:szCs w:val="22"/>
                <w:lang w:val="en-GB"/>
              </w:rPr>
              <w:t>) and the White Rose website for resources (</w:t>
            </w:r>
            <w:hyperlink r:id="rId13" w:history="1">
              <w:r>
                <w:rPr>
                  <w:rStyle w:val="Hyperlink"/>
                  <w:rFonts w:asciiTheme="minorHAnsi" w:eastAsia="Arial Unicode MS" w:hAnsiTheme="minorHAnsi" w:cstheme="minorHAnsi"/>
                  <w:sz w:val="22"/>
                  <w:szCs w:val="22"/>
                  <w:lang w:val="en-GB"/>
                </w:rPr>
                <w:t>www.whiterosemaths.com</w:t>
              </w:r>
            </w:hyperlink>
            <w:r>
              <w:rPr>
                <w:rFonts w:asciiTheme="minorHAnsi" w:eastAsia="Arial Unicode MS" w:hAnsiTheme="minorHAnsi" w:cstheme="minorHAnsi"/>
                <w:sz w:val="22"/>
                <w:szCs w:val="22"/>
                <w:lang w:val="en-GB"/>
              </w:rPr>
              <w:t xml:space="preserve">). On the white rose website there is a </w:t>
            </w:r>
            <w:proofErr w:type="spellStart"/>
            <w:r>
              <w:rPr>
                <w:rFonts w:asciiTheme="minorHAnsi" w:eastAsia="Arial Unicode MS" w:hAnsiTheme="minorHAnsi" w:cstheme="minorHAnsi"/>
                <w:sz w:val="22"/>
                <w:szCs w:val="22"/>
                <w:lang w:val="en-GB"/>
              </w:rPr>
              <w:t>BarVember</w:t>
            </w:r>
            <w:proofErr w:type="spellEnd"/>
            <w:r>
              <w:rPr>
                <w:rFonts w:asciiTheme="minorHAnsi" w:eastAsia="Arial Unicode MS" w:hAnsiTheme="minorHAnsi" w:cstheme="minorHAnsi"/>
                <w:sz w:val="22"/>
                <w:szCs w:val="22"/>
                <w:lang w:val="en-GB"/>
              </w:rPr>
              <w:t xml:space="preserve"> activity daily and a ‘problem of the day’. If you require any help navigating round these </w:t>
            </w:r>
            <w:proofErr w:type="gramStart"/>
            <w:r>
              <w:rPr>
                <w:rFonts w:asciiTheme="minorHAnsi" w:eastAsia="Arial Unicode MS" w:hAnsiTheme="minorHAnsi" w:cstheme="minorHAnsi"/>
                <w:sz w:val="22"/>
                <w:szCs w:val="22"/>
                <w:lang w:val="en-GB"/>
              </w:rPr>
              <w:t>websites</w:t>
            </w:r>
            <w:proofErr w:type="gramEnd"/>
            <w:r>
              <w:rPr>
                <w:rFonts w:asciiTheme="minorHAnsi" w:eastAsia="Arial Unicode MS" w:hAnsiTheme="minorHAnsi" w:cstheme="minorHAnsi"/>
                <w:sz w:val="22"/>
                <w:szCs w:val="22"/>
                <w:lang w:val="en-GB"/>
              </w:rPr>
              <w:t xml:space="preserve"> please see Miss Leigh or Miss Hodgson who will be happy to help. </w:t>
            </w:r>
          </w:p>
          <w:p w:rsidR="00CA649E" w:rsidRDefault="00CA649E" w:rsidP="00CA649E">
            <w:pPr>
              <w:rPr>
                <w:rFonts w:asciiTheme="minorHAnsi" w:eastAsia="Arial Unicode MS" w:hAnsiTheme="minorHAnsi" w:cstheme="minorHAnsi"/>
                <w:b/>
                <w:sz w:val="22"/>
                <w:szCs w:val="22"/>
                <w:u w:val="single"/>
                <w:lang w:val="en-GB"/>
              </w:rPr>
            </w:pPr>
            <w:r w:rsidRPr="003B6BD9">
              <w:rPr>
                <w:rFonts w:asciiTheme="minorHAnsi" w:eastAsia="Arial Unicode MS" w:hAnsiTheme="minorHAnsi" w:cstheme="minorHAnsi"/>
                <w:b/>
                <w:sz w:val="28"/>
                <w:szCs w:val="22"/>
                <w:lang w:val="en-GB"/>
              </w:rPr>
              <w:t>Please ensure your child reads regularly to an adult. By reading with a child you are not just helping them to speed up decoding words, but also in their understanding and inference skills.</w:t>
            </w:r>
          </w:p>
        </w:tc>
      </w:tr>
    </w:tbl>
    <w:p w:rsidR="00622E58" w:rsidRPr="003B494B" w:rsidRDefault="00622E58" w:rsidP="003B494B">
      <w:pPr>
        <w:tabs>
          <w:tab w:val="left" w:pos="12465"/>
        </w:tabs>
      </w:pPr>
    </w:p>
    <w:sectPr w:rsidR="00622E58" w:rsidRPr="003B494B" w:rsidSect="00B24CA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uffy-Bold">
    <w:panose1 w:val="00000000000000000000"/>
    <w:charset w:val="00"/>
    <w:family w:val="swiss"/>
    <w:notTrueType/>
    <w:pitch w:val="default"/>
    <w:sig w:usb0="00000003" w:usb1="00000000" w:usb2="00000000" w:usb3="00000000" w:csb0="00000001" w:csb1="00000000"/>
  </w:font>
  <w:font w:name="Tuffy">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F68"/>
    <w:multiLevelType w:val="hybridMultilevel"/>
    <w:tmpl w:val="3D50A89A"/>
    <w:lvl w:ilvl="0" w:tplc="9DD4525C">
      <w:start w:val="1"/>
      <w:numFmt w:val="bullet"/>
      <w:lvlText w:val="-"/>
      <w:lvlJc w:val="left"/>
      <w:pPr>
        <w:tabs>
          <w:tab w:val="num" w:pos="720"/>
        </w:tabs>
        <w:ind w:left="720" w:hanging="360"/>
      </w:pPr>
      <w:rPr>
        <w:rFonts w:ascii="Century Gothic" w:hAnsi="Century Gothic" w:hint="default"/>
      </w:rPr>
    </w:lvl>
    <w:lvl w:ilvl="1" w:tplc="F57C54C2" w:tentative="1">
      <w:start w:val="1"/>
      <w:numFmt w:val="bullet"/>
      <w:lvlText w:val="-"/>
      <w:lvlJc w:val="left"/>
      <w:pPr>
        <w:tabs>
          <w:tab w:val="num" w:pos="1440"/>
        </w:tabs>
        <w:ind w:left="1440" w:hanging="360"/>
      </w:pPr>
      <w:rPr>
        <w:rFonts w:ascii="Century Gothic" w:hAnsi="Century Gothic" w:hint="default"/>
      </w:rPr>
    </w:lvl>
    <w:lvl w:ilvl="2" w:tplc="18749572" w:tentative="1">
      <w:start w:val="1"/>
      <w:numFmt w:val="bullet"/>
      <w:lvlText w:val="-"/>
      <w:lvlJc w:val="left"/>
      <w:pPr>
        <w:tabs>
          <w:tab w:val="num" w:pos="2160"/>
        </w:tabs>
        <w:ind w:left="2160" w:hanging="360"/>
      </w:pPr>
      <w:rPr>
        <w:rFonts w:ascii="Century Gothic" w:hAnsi="Century Gothic" w:hint="default"/>
      </w:rPr>
    </w:lvl>
    <w:lvl w:ilvl="3" w:tplc="DAF20340" w:tentative="1">
      <w:start w:val="1"/>
      <w:numFmt w:val="bullet"/>
      <w:lvlText w:val="-"/>
      <w:lvlJc w:val="left"/>
      <w:pPr>
        <w:tabs>
          <w:tab w:val="num" w:pos="2880"/>
        </w:tabs>
        <w:ind w:left="2880" w:hanging="360"/>
      </w:pPr>
      <w:rPr>
        <w:rFonts w:ascii="Century Gothic" w:hAnsi="Century Gothic" w:hint="default"/>
      </w:rPr>
    </w:lvl>
    <w:lvl w:ilvl="4" w:tplc="1A9066F6" w:tentative="1">
      <w:start w:val="1"/>
      <w:numFmt w:val="bullet"/>
      <w:lvlText w:val="-"/>
      <w:lvlJc w:val="left"/>
      <w:pPr>
        <w:tabs>
          <w:tab w:val="num" w:pos="3600"/>
        </w:tabs>
        <w:ind w:left="3600" w:hanging="360"/>
      </w:pPr>
      <w:rPr>
        <w:rFonts w:ascii="Century Gothic" w:hAnsi="Century Gothic" w:hint="default"/>
      </w:rPr>
    </w:lvl>
    <w:lvl w:ilvl="5" w:tplc="5906BEF4" w:tentative="1">
      <w:start w:val="1"/>
      <w:numFmt w:val="bullet"/>
      <w:lvlText w:val="-"/>
      <w:lvlJc w:val="left"/>
      <w:pPr>
        <w:tabs>
          <w:tab w:val="num" w:pos="4320"/>
        </w:tabs>
        <w:ind w:left="4320" w:hanging="360"/>
      </w:pPr>
      <w:rPr>
        <w:rFonts w:ascii="Century Gothic" w:hAnsi="Century Gothic" w:hint="default"/>
      </w:rPr>
    </w:lvl>
    <w:lvl w:ilvl="6" w:tplc="2312ED56" w:tentative="1">
      <w:start w:val="1"/>
      <w:numFmt w:val="bullet"/>
      <w:lvlText w:val="-"/>
      <w:lvlJc w:val="left"/>
      <w:pPr>
        <w:tabs>
          <w:tab w:val="num" w:pos="5040"/>
        </w:tabs>
        <w:ind w:left="5040" w:hanging="360"/>
      </w:pPr>
      <w:rPr>
        <w:rFonts w:ascii="Century Gothic" w:hAnsi="Century Gothic" w:hint="default"/>
      </w:rPr>
    </w:lvl>
    <w:lvl w:ilvl="7" w:tplc="B32C4D3E" w:tentative="1">
      <w:start w:val="1"/>
      <w:numFmt w:val="bullet"/>
      <w:lvlText w:val="-"/>
      <w:lvlJc w:val="left"/>
      <w:pPr>
        <w:tabs>
          <w:tab w:val="num" w:pos="5760"/>
        </w:tabs>
        <w:ind w:left="5760" w:hanging="360"/>
      </w:pPr>
      <w:rPr>
        <w:rFonts w:ascii="Century Gothic" w:hAnsi="Century Gothic" w:hint="default"/>
      </w:rPr>
    </w:lvl>
    <w:lvl w:ilvl="8" w:tplc="D9506090" w:tentative="1">
      <w:start w:val="1"/>
      <w:numFmt w:val="bullet"/>
      <w:lvlText w:val="-"/>
      <w:lvlJc w:val="left"/>
      <w:pPr>
        <w:tabs>
          <w:tab w:val="num" w:pos="6480"/>
        </w:tabs>
        <w:ind w:left="6480" w:hanging="360"/>
      </w:pPr>
      <w:rPr>
        <w:rFonts w:ascii="Century Gothic" w:hAnsi="Century Gothic" w:hint="default"/>
      </w:rPr>
    </w:lvl>
  </w:abstractNum>
  <w:abstractNum w:abstractNumId="1" w15:restartNumberingAfterBreak="0">
    <w:nsid w:val="05E97277"/>
    <w:multiLevelType w:val="hybridMultilevel"/>
    <w:tmpl w:val="3CB6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6059F"/>
    <w:multiLevelType w:val="hybridMultilevel"/>
    <w:tmpl w:val="B35C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77E07"/>
    <w:multiLevelType w:val="hybridMultilevel"/>
    <w:tmpl w:val="92D0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53E01"/>
    <w:multiLevelType w:val="hybridMultilevel"/>
    <w:tmpl w:val="F982B74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E039B"/>
    <w:multiLevelType w:val="hybridMultilevel"/>
    <w:tmpl w:val="713214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9234F"/>
    <w:multiLevelType w:val="hybridMultilevel"/>
    <w:tmpl w:val="6FAC75D4"/>
    <w:lvl w:ilvl="0" w:tplc="A8E2979C">
      <w:start w:val="1"/>
      <w:numFmt w:val="bullet"/>
      <w:lvlText w:val="-"/>
      <w:lvlJc w:val="left"/>
      <w:pPr>
        <w:tabs>
          <w:tab w:val="num" w:pos="720"/>
        </w:tabs>
        <w:ind w:left="720" w:hanging="360"/>
      </w:pPr>
      <w:rPr>
        <w:rFonts w:ascii="Century Gothic" w:hAnsi="Century Gothic" w:hint="default"/>
      </w:rPr>
    </w:lvl>
    <w:lvl w:ilvl="1" w:tplc="D2521FBA" w:tentative="1">
      <w:start w:val="1"/>
      <w:numFmt w:val="bullet"/>
      <w:lvlText w:val="-"/>
      <w:lvlJc w:val="left"/>
      <w:pPr>
        <w:tabs>
          <w:tab w:val="num" w:pos="1440"/>
        </w:tabs>
        <w:ind w:left="1440" w:hanging="360"/>
      </w:pPr>
      <w:rPr>
        <w:rFonts w:ascii="Century Gothic" w:hAnsi="Century Gothic" w:hint="default"/>
      </w:rPr>
    </w:lvl>
    <w:lvl w:ilvl="2" w:tplc="A212F86C" w:tentative="1">
      <w:start w:val="1"/>
      <w:numFmt w:val="bullet"/>
      <w:lvlText w:val="-"/>
      <w:lvlJc w:val="left"/>
      <w:pPr>
        <w:tabs>
          <w:tab w:val="num" w:pos="2160"/>
        </w:tabs>
        <w:ind w:left="2160" w:hanging="360"/>
      </w:pPr>
      <w:rPr>
        <w:rFonts w:ascii="Century Gothic" w:hAnsi="Century Gothic" w:hint="default"/>
      </w:rPr>
    </w:lvl>
    <w:lvl w:ilvl="3" w:tplc="F464312C" w:tentative="1">
      <w:start w:val="1"/>
      <w:numFmt w:val="bullet"/>
      <w:lvlText w:val="-"/>
      <w:lvlJc w:val="left"/>
      <w:pPr>
        <w:tabs>
          <w:tab w:val="num" w:pos="2880"/>
        </w:tabs>
        <w:ind w:left="2880" w:hanging="360"/>
      </w:pPr>
      <w:rPr>
        <w:rFonts w:ascii="Century Gothic" w:hAnsi="Century Gothic" w:hint="default"/>
      </w:rPr>
    </w:lvl>
    <w:lvl w:ilvl="4" w:tplc="D4EAC7E4" w:tentative="1">
      <w:start w:val="1"/>
      <w:numFmt w:val="bullet"/>
      <w:lvlText w:val="-"/>
      <w:lvlJc w:val="left"/>
      <w:pPr>
        <w:tabs>
          <w:tab w:val="num" w:pos="3600"/>
        </w:tabs>
        <w:ind w:left="3600" w:hanging="360"/>
      </w:pPr>
      <w:rPr>
        <w:rFonts w:ascii="Century Gothic" w:hAnsi="Century Gothic" w:hint="default"/>
      </w:rPr>
    </w:lvl>
    <w:lvl w:ilvl="5" w:tplc="0AF00916" w:tentative="1">
      <w:start w:val="1"/>
      <w:numFmt w:val="bullet"/>
      <w:lvlText w:val="-"/>
      <w:lvlJc w:val="left"/>
      <w:pPr>
        <w:tabs>
          <w:tab w:val="num" w:pos="4320"/>
        </w:tabs>
        <w:ind w:left="4320" w:hanging="360"/>
      </w:pPr>
      <w:rPr>
        <w:rFonts w:ascii="Century Gothic" w:hAnsi="Century Gothic" w:hint="default"/>
      </w:rPr>
    </w:lvl>
    <w:lvl w:ilvl="6" w:tplc="EC3095D8" w:tentative="1">
      <w:start w:val="1"/>
      <w:numFmt w:val="bullet"/>
      <w:lvlText w:val="-"/>
      <w:lvlJc w:val="left"/>
      <w:pPr>
        <w:tabs>
          <w:tab w:val="num" w:pos="5040"/>
        </w:tabs>
        <w:ind w:left="5040" w:hanging="360"/>
      </w:pPr>
      <w:rPr>
        <w:rFonts w:ascii="Century Gothic" w:hAnsi="Century Gothic" w:hint="default"/>
      </w:rPr>
    </w:lvl>
    <w:lvl w:ilvl="7" w:tplc="F04E9368" w:tentative="1">
      <w:start w:val="1"/>
      <w:numFmt w:val="bullet"/>
      <w:lvlText w:val="-"/>
      <w:lvlJc w:val="left"/>
      <w:pPr>
        <w:tabs>
          <w:tab w:val="num" w:pos="5760"/>
        </w:tabs>
        <w:ind w:left="5760" w:hanging="360"/>
      </w:pPr>
      <w:rPr>
        <w:rFonts w:ascii="Century Gothic" w:hAnsi="Century Gothic" w:hint="default"/>
      </w:rPr>
    </w:lvl>
    <w:lvl w:ilvl="8" w:tplc="943686E2" w:tentative="1">
      <w:start w:val="1"/>
      <w:numFmt w:val="bullet"/>
      <w:lvlText w:val="-"/>
      <w:lvlJc w:val="left"/>
      <w:pPr>
        <w:tabs>
          <w:tab w:val="num" w:pos="6480"/>
        </w:tabs>
        <w:ind w:left="6480" w:hanging="360"/>
      </w:pPr>
      <w:rPr>
        <w:rFonts w:ascii="Century Gothic" w:hAnsi="Century Gothic" w:hint="default"/>
      </w:rPr>
    </w:lvl>
  </w:abstractNum>
  <w:abstractNum w:abstractNumId="7" w15:restartNumberingAfterBreak="0">
    <w:nsid w:val="57343649"/>
    <w:multiLevelType w:val="hybridMultilevel"/>
    <w:tmpl w:val="8CBEF8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42350C"/>
    <w:multiLevelType w:val="hybridMultilevel"/>
    <w:tmpl w:val="97D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0931D8"/>
    <w:multiLevelType w:val="hybridMultilevel"/>
    <w:tmpl w:val="C7BC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442B2E"/>
    <w:multiLevelType w:val="hybridMultilevel"/>
    <w:tmpl w:val="7A962B0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3"/>
  </w:num>
  <w:num w:numId="6">
    <w:abstractNumId w:val="10"/>
  </w:num>
  <w:num w:numId="7">
    <w:abstractNumId w:val="4"/>
  </w:num>
  <w:num w:numId="8">
    <w:abstractNumId w:val="1"/>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A1"/>
    <w:rsid w:val="00023963"/>
    <w:rsid w:val="00025ABF"/>
    <w:rsid w:val="00041258"/>
    <w:rsid w:val="00044162"/>
    <w:rsid w:val="00054AA5"/>
    <w:rsid w:val="000761C5"/>
    <w:rsid w:val="000842E3"/>
    <w:rsid w:val="000A2100"/>
    <w:rsid w:val="000A7202"/>
    <w:rsid w:val="000B2D39"/>
    <w:rsid w:val="000D1AC7"/>
    <w:rsid w:val="000D2F37"/>
    <w:rsid w:val="000F05B4"/>
    <w:rsid w:val="000F1BAB"/>
    <w:rsid w:val="00103496"/>
    <w:rsid w:val="0011508F"/>
    <w:rsid w:val="001308BF"/>
    <w:rsid w:val="00146FBC"/>
    <w:rsid w:val="0015669D"/>
    <w:rsid w:val="00163957"/>
    <w:rsid w:val="00170428"/>
    <w:rsid w:val="001A1C1F"/>
    <w:rsid w:val="001B342D"/>
    <w:rsid w:val="001B4764"/>
    <w:rsid w:val="001B4B9D"/>
    <w:rsid w:val="001B4CCA"/>
    <w:rsid w:val="001B4EF3"/>
    <w:rsid w:val="001F34EA"/>
    <w:rsid w:val="00207B49"/>
    <w:rsid w:val="00221138"/>
    <w:rsid w:val="00225125"/>
    <w:rsid w:val="002521BF"/>
    <w:rsid w:val="002744CC"/>
    <w:rsid w:val="002752A9"/>
    <w:rsid w:val="00276938"/>
    <w:rsid w:val="002857BC"/>
    <w:rsid w:val="002A33B2"/>
    <w:rsid w:val="002B50B9"/>
    <w:rsid w:val="002D4DF3"/>
    <w:rsid w:val="002F46FA"/>
    <w:rsid w:val="00363D2F"/>
    <w:rsid w:val="003B494B"/>
    <w:rsid w:val="003E6E88"/>
    <w:rsid w:val="003E772B"/>
    <w:rsid w:val="0040555E"/>
    <w:rsid w:val="004420F3"/>
    <w:rsid w:val="00447800"/>
    <w:rsid w:val="00467285"/>
    <w:rsid w:val="00473FA4"/>
    <w:rsid w:val="004740CE"/>
    <w:rsid w:val="00474AA0"/>
    <w:rsid w:val="0049032F"/>
    <w:rsid w:val="004B38CA"/>
    <w:rsid w:val="004B7B6E"/>
    <w:rsid w:val="004D74DA"/>
    <w:rsid w:val="005178C4"/>
    <w:rsid w:val="005221CB"/>
    <w:rsid w:val="0052232F"/>
    <w:rsid w:val="00535FC9"/>
    <w:rsid w:val="005449D7"/>
    <w:rsid w:val="00551DFE"/>
    <w:rsid w:val="00551EE5"/>
    <w:rsid w:val="005631C8"/>
    <w:rsid w:val="005663DB"/>
    <w:rsid w:val="0056741E"/>
    <w:rsid w:val="00590026"/>
    <w:rsid w:val="00591425"/>
    <w:rsid w:val="005920BE"/>
    <w:rsid w:val="005952F0"/>
    <w:rsid w:val="005E439B"/>
    <w:rsid w:val="005F3CFA"/>
    <w:rsid w:val="00602E23"/>
    <w:rsid w:val="0061387B"/>
    <w:rsid w:val="00622E58"/>
    <w:rsid w:val="00652096"/>
    <w:rsid w:val="00655059"/>
    <w:rsid w:val="006659FD"/>
    <w:rsid w:val="00686F33"/>
    <w:rsid w:val="00691A36"/>
    <w:rsid w:val="0069336B"/>
    <w:rsid w:val="006C22C1"/>
    <w:rsid w:val="006E36ED"/>
    <w:rsid w:val="006F21CD"/>
    <w:rsid w:val="006F2EB3"/>
    <w:rsid w:val="007161C4"/>
    <w:rsid w:val="00717860"/>
    <w:rsid w:val="007318AD"/>
    <w:rsid w:val="00740C1A"/>
    <w:rsid w:val="00742738"/>
    <w:rsid w:val="00757B7A"/>
    <w:rsid w:val="0076320C"/>
    <w:rsid w:val="0077218D"/>
    <w:rsid w:val="007813F3"/>
    <w:rsid w:val="007D15E0"/>
    <w:rsid w:val="007E183B"/>
    <w:rsid w:val="008836EA"/>
    <w:rsid w:val="008848AC"/>
    <w:rsid w:val="00890159"/>
    <w:rsid w:val="008A0239"/>
    <w:rsid w:val="008B75A6"/>
    <w:rsid w:val="008C3C12"/>
    <w:rsid w:val="008D3137"/>
    <w:rsid w:val="008D77F5"/>
    <w:rsid w:val="008F5DA6"/>
    <w:rsid w:val="00904601"/>
    <w:rsid w:val="009076AA"/>
    <w:rsid w:val="0091665C"/>
    <w:rsid w:val="0092437D"/>
    <w:rsid w:val="00925CB0"/>
    <w:rsid w:val="009262B1"/>
    <w:rsid w:val="00927C22"/>
    <w:rsid w:val="00944397"/>
    <w:rsid w:val="00946D98"/>
    <w:rsid w:val="00950DE1"/>
    <w:rsid w:val="0098328C"/>
    <w:rsid w:val="00993697"/>
    <w:rsid w:val="009C7A96"/>
    <w:rsid w:val="009D2ECF"/>
    <w:rsid w:val="00A14A6E"/>
    <w:rsid w:val="00A425E9"/>
    <w:rsid w:val="00A42738"/>
    <w:rsid w:val="00A43D82"/>
    <w:rsid w:val="00A4671F"/>
    <w:rsid w:val="00A66E81"/>
    <w:rsid w:val="00A857F1"/>
    <w:rsid w:val="00A85B21"/>
    <w:rsid w:val="00A909B7"/>
    <w:rsid w:val="00AA630B"/>
    <w:rsid w:val="00AB041B"/>
    <w:rsid w:val="00AF03AD"/>
    <w:rsid w:val="00B05CC9"/>
    <w:rsid w:val="00B15062"/>
    <w:rsid w:val="00B24CA1"/>
    <w:rsid w:val="00B51FEF"/>
    <w:rsid w:val="00B56F30"/>
    <w:rsid w:val="00B6318A"/>
    <w:rsid w:val="00B73838"/>
    <w:rsid w:val="00B74F38"/>
    <w:rsid w:val="00B861B9"/>
    <w:rsid w:val="00B87E66"/>
    <w:rsid w:val="00BA75FC"/>
    <w:rsid w:val="00BC1C12"/>
    <w:rsid w:val="00BC7A15"/>
    <w:rsid w:val="00BD2487"/>
    <w:rsid w:val="00BD45A6"/>
    <w:rsid w:val="00BD5C42"/>
    <w:rsid w:val="00BE3A71"/>
    <w:rsid w:val="00BF1190"/>
    <w:rsid w:val="00C06EAD"/>
    <w:rsid w:val="00C23942"/>
    <w:rsid w:val="00C47A04"/>
    <w:rsid w:val="00C547EA"/>
    <w:rsid w:val="00C6775E"/>
    <w:rsid w:val="00C776E7"/>
    <w:rsid w:val="00C82C1F"/>
    <w:rsid w:val="00C873B4"/>
    <w:rsid w:val="00CA649E"/>
    <w:rsid w:val="00CB7945"/>
    <w:rsid w:val="00CE1841"/>
    <w:rsid w:val="00D00D32"/>
    <w:rsid w:val="00D05F4F"/>
    <w:rsid w:val="00D45F5B"/>
    <w:rsid w:val="00D46E19"/>
    <w:rsid w:val="00D56122"/>
    <w:rsid w:val="00D65AA9"/>
    <w:rsid w:val="00D73A6C"/>
    <w:rsid w:val="00D77A21"/>
    <w:rsid w:val="00DD7362"/>
    <w:rsid w:val="00DF33BD"/>
    <w:rsid w:val="00E20310"/>
    <w:rsid w:val="00E856C8"/>
    <w:rsid w:val="00E9233D"/>
    <w:rsid w:val="00E948AF"/>
    <w:rsid w:val="00EA05ED"/>
    <w:rsid w:val="00EA22AE"/>
    <w:rsid w:val="00EE10DA"/>
    <w:rsid w:val="00EE14E2"/>
    <w:rsid w:val="00EF10EB"/>
    <w:rsid w:val="00F466D6"/>
    <w:rsid w:val="00F6315B"/>
    <w:rsid w:val="00F90F35"/>
    <w:rsid w:val="00F91146"/>
    <w:rsid w:val="00F937F8"/>
    <w:rsid w:val="00FA3966"/>
    <w:rsid w:val="00FC00D9"/>
    <w:rsid w:val="00FC4D83"/>
    <w:rsid w:val="00FD4CE1"/>
    <w:rsid w:val="00FF0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BC723-E8E5-493F-AFD9-DEA9F546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A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CA1"/>
    <w:rPr>
      <w:rFonts w:ascii="Tahoma" w:hAnsi="Tahoma" w:cs="Tahoma"/>
      <w:sz w:val="16"/>
      <w:szCs w:val="16"/>
    </w:rPr>
  </w:style>
  <w:style w:type="character" w:customStyle="1" w:styleId="BalloonTextChar">
    <w:name w:val="Balloon Text Char"/>
    <w:basedOn w:val="DefaultParagraphFont"/>
    <w:link w:val="BalloonText"/>
    <w:uiPriority w:val="99"/>
    <w:semiHidden/>
    <w:rsid w:val="00B24CA1"/>
    <w:rPr>
      <w:rFonts w:ascii="Tahoma" w:eastAsia="Times New Roman" w:hAnsi="Tahoma" w:cs="Tahoma"/>
      <w:sz w:val="16"/>
      <w:szCs w:val="16"/>
      <w:lang w:val="en-US"/>
    </w:rPr>
  </w:style>
  <w:style w:type="paragraph" w:styleId="ListParagraph">
    <w:name w:val="List Paragraph"/>
    <w:basedOn w:val="Normal"/>
    <w:uiPriority w:val="34"/>
    <w:qFormat/>
    <w:rsid w:val="002744CC"/>
    <w:pPr>
      <w:ind w:left="720"/>
      <w:contextualSpacing/>
    </w:pPr>
  </w:style>
  <w:style w:type="paragraph" w:styleId="NormalWeb">
    <w:name w:val="Normal (Web)"/>
    <w:basedOn w:val="Normal"/>
    <w:uiPriority w:val="99"/>
    <w:unhideWhenUsed/>
    <w:rsid w:val="0098328C"/>
    <w:pPr>
      <w:spacing w:before="100" w:beforeAutospacing="1" w:after="100" w:afterAutospacing="1"/>
    </w:pPr>
    <w:rPr>
      <w:lang w:val="en-GB" w:eastAsia="en-GB"/>
    </w:rPr>
  </w:style>
  <w:style w:type="character" w:customStyle="1" w:styleId="fontstyle01">
    <w:name w:val="fontstyle01"/>
    <w:basedOn w:val="DefaultParagraphFont"/>
    <w:rsid w:val="000F05B4"/>
    <w:rPr>
      <w:rFonts w:ascii="Tuffy-Bold" w:hAnsi="Tuffy-Bold" w:hint="default"/>
      <w:b/>
      <w:bCs/>
      <w:i w:val="0"/>
      <w:iCs w:val="0"/>
      <w:color w:val="282526"/>
      <w:sz w:val="28"/>
      <w:szCs w:val="28"/>
    </w:rPr>
  </w:style>
  <w:style w:type="character" w:customStyle="1" w:styleId="fontstyle11">
    <w:name w:val="fontstyle11"/>
    <w:basedOn w:val="DefaultParagraphFont"/>
    <w:rsid w:val="000F05B4"/>
    <w:rPr>
      <w:rFonts w:ascii="Tuffy" w:hAnsi="Tuffy" w:hint="default"/>
      <w:b w:val="0"/>
      <w:bCs w:val="0"/>
      <w:i w:val="0"/>
      <w:iCs w:val="0"/>
      <w:color w:val="282526"/>
      <w:sz w:val="18"/>
      <w:szCs w:val="18"/>
    </w:rPr>
  </w:style>
  <w:style w:type="paragraph" w:customStyle="1" w:styleId="Default">
    <w:name w:val="Default"/>
    <w:rsid w:val="005631C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363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1304">
      <w:bodyDiv w:val="1"/>
      <w:marLeft w:val="0"/>
      <w:marRight w:val="0"/>
      <w:marTop w:val="0"/>
      <w:marBottom w:val="0"/>
      <w:divBdr>
        <w:top w:val="none" w:sz="0" w:space="0" w:color="auto"/>
        <w:left w:val="none" w:sz="0" w:space="0" w:color="auto"/>
        <w:bottom w:val="none" w:sz="0" w:space="0" w:color="auto"/>
        <w:right w:val="none" w:sz="0" w:space="0" w:color="auto"/>
      </w:divBdr>
    </w:div>
    <w:div w:id="73665768">
      <w:bodyDiv w:val="1"/>
      <w:marLeft w:val="0"/>
      <w:marRight w:val="0"/>
      <w:marTop w:val="0"/>
      <w:marBottom w:val="0"/>
      <w:divBdr>
        <w:top w:val="none" w:sz="0" w:space="0" w:color="auto"/>
        <w:left w:val="none" w:sz="0" w:space="0" w:color="auto"/>
        <w:bottom w:val="none" w:sz="0" w:space="0" w:color="auto"/>
        <w:right w:val="none" w:sz="0" w:space="0" w:color="auto"/>
      </w:divBdr>
    </w:div>
    <w:div w:id="138234629">
      <w:bodyDiv w:val="1"/>
      <w:marLeft w:val="0"/>
      <w:marRight w:val="0"/>
      <w:marTop w:val="0"/>
      <w:marBottom w:val="0"/>
      <w:divBdr>
        <w:top w:val="none" w:sz="0" w:space="0" w:color="auto"/>
        <w:left w:val="none" w:sz="0" w:space="0" w:color="auto"/>
        <w:bottom w:val="none" w:sz="0" w:space="0" w:color="auto"/>
        <w:right w:val="none" w:sz="0" w:space="0" w:color="auto"/>
      </w:divBdr>
    </w:div>
    <w:div w:id="161698316">
      <w:bodyDiv w:val="1"/>
      <w:marLeft w:val="0"/>
      <w:marRight w:val="0"/>
      <w:marTop w:val="0"/>
      <w:marBottom w:val="0"/>
      <w:divBdr>
        <w:top w:val="none" w:sz="0" w:space="0" w:color="auto"/>
        <w:left w:val="none" w:sz="0" w:space="0" w:color="auto"/>
        <w:bottom w:val="none" w:sz="0" w:space="0" w:color="auto"/>
        <w:right w:val="none" w:sz="0" w:space="0" w:color="auto"/>
      </w:divBdr>
    </w:div>
    <w:div w:id="370805287">
      <w:bodyDiv w:val="1"/>
      <w:marLeft w:val="0"/>
      <w:marRight w:val="0"/>
      <w:marTop w:val="0"/>
      <w:marBottom w:val="0"/>
      <w:divBdr>
        <w:top w:val="none" w:sz="0" w:space="0" w:color="auto"/>
        <w:left w:val="none" w:sz="0" w:space="0" w:color="auto"/>
        <w:bottom w:val="none" w:sz="0" w:space="0" w:color="auto"/>
        <w:right w:val="none" w:sz="0" w:space="0" w:color="auto"/>
      </w:divBdr>
      <w:divsChild>
        <w:div w:id="150605090">
          <w:marLeft w:val="547"/>
          <w:marRight w:val="0"/>
          <w:marTop w:val="0"/>
          <w:marBottom w:val="0"/>
          <w:divBdr>
            <w:top w:val="none" w:sz="0" w:space="0" w:color="auto"/>
            <w:left w:val="none" w:sz="0" w:space="0" w:color="auto"/>
            <w:bottom w:val="none" w:sz="0" w:space="0" w:color="auto"/>
            <w:right w:val="none" w:sz="0" w:space="0" w:color="auto"/>
          </w:divBdr>
        </w:div>
        <w:div w:id="1541817452">
          <w:marLeft w:val="547"/>
          <w:marRight w:val="0"/>
          <w:marTop w:val="0"/>
          <w:marBottom w:val="0"/>
          <w:divBdr>
            <w:top w:val="none" w:sz="0" w:space="0" w:color="auto"/>
            <w:left w:val="none" w:sz="0" w:space="0" w:color="auto"/>
            <w:bottom w:val="none" w:sz="0" w:space="0" w:color="auto"/>
            <w:right w:val="none" w:sz="0" w:space="0" w:color="auto"/>
          </w:divBdr>
        </w:div>
        <w:div w:id="113142261">
          <w:marLeft w:val="547"/>
          <w:marRight w:val="0"/>
          <w:marTop w:val="0"/>
          <w:marBottom w:val="0"/>
          <w:divBdr>
            <w:top w:val="none" w:sz="0" w:space="0" w:color="auto"/>
            <w:left w:val="none" w:sz="0" w:space="0" w:color="auto"/>
            <w:bottom w:val="none" w:sz="0" w:space="0" w:color="auto"/>
            <w:right w:val="none" w:sz="0" w:space="0" w:color="auto"/>
          </w:divBdr>
        </w:div>
      </w:divsChild>
    </w:div>
    <w:div w:id="415322985">
      <w:bodyDiv w:val="1"/>
      <w:marLeft w:val="0"/>
      <w:marRight w:val="0"/>
      <w:marTop w:val="0"/>
      <w:marBottom w:val="0"/>
      <w:divBdr>
        <w:top w:val="none" w:sz="0" w:space="0" w:color="auto"/>
        <w:left w:val="none" w:sz="0" w:space="0" w:color="auto"/>
        <w:bottom w:val="none" w:sz="0" w:space="0" w:color="auto"/>
        <w:right w:val="none" w:sz="0" w:space="0" w:color="auto"/>
      </w:divBdr>
    </w:div>
    <w:div w:id="426509289">
      <w:bodyDiv w:val="1"/>
      <w:marLeft w:val="0"/>
      <w:marRight w:val="0"/>
      <w:marTop w:val="0"/>
      <w:marBottom w:val="0"/>
      <w:divBdr>
        <w:top w:val="none" w:sz="0" w:space="0" w:color="auto"/>
        <w:left w:val="none" w:sz="0" w:space="0" w:color="auto"/>
        <w:bottom w:val="none" w:sz="0" w:space="0" w:color="auto"/>
        <w:right w:val="none" w:sz="0" w:space="0" w:color="auto"/>
      </w:divBdr>
    </w:div>
    <w:div w:id="509612111">
      <w:bodyDiv w:val="1"/>
      <w:marLeft w:val="0"/>
      <w:marRight w:val="0"/>
      <w:marTop w:val="0"/>
      <w:marBottom w:val="0"/>
      <w:divBdr>
        <w:top w:val="none" w:sz="0" w:space="0" w:color="auto"/>
        <w:left w:val="none" w:sz="0" w:space="0" w:color="auto"/>
        <w:bottom w:val="none" w:sz="0" w:space="0" w:color="auto"/>
        <w:right w:val="none" w:sz="0" w:space="0" w:color="auto"/>
      </w:divBdr>
    </w:div>
    <w:div w:id="569313630">
      <w:bodyDiv w:val="1"/>
      <w:marLeft w:val="0"/>
      <w:marRight w:val="0"/>
      <w:marTop w:val="0"/>
      <w:marBottom w:val="0"/>
      <w:divBdr>
        <w:top w:val="none" w:sz="0" w:space="0" w:color="auto"/>
        <w:left w:val="none" w:sz="0" w:space="0" w:color="auto"/>
        <w:bottom w:val="none" w:sz="0" w:space="0" w:color="auto"/>
        <w:right w:val="none" w:sz="0" w:space="0" w:color="auto"/>
      </w:divBdr>
    </w:div>
    <w:div w:id="598178657">
      <w:bodyDiv w:val="1"/>
      <w:marLeft w:val="0"/>
      <w:marRight w:val="0"/>
      <w:marTop w:val="0"/>
      <w:marBottom w:val="0"/>
      <w:divBdr>
        <w:top w:val="none" w:sz="0" w:space="0" w:color="auto"/>
        <w:left w:val="none" w:sz="0" w:space="0" w:color="auto"/>
        <w:bottom w:val="none" w:sz="0" w:space="0" w:color="auto"/>
        <w:right w:val="none" w:sz="0" w:space="0" w:color="auto"/>
      </w:divBdr>
      <w:divsChild>
        <w:div w:id="730423474">
          <w:marLeft w:val="0"/>
          <w:marRight w:val="0"/>
          <w:marTop w:val="0"/>
          <w:marBottom w:val="0"/>
          <w:divBdr>
            <w:top w:val="none" w:sz="0" w:space="0" w:color="auto"/>
            <w:left w:val="none" w:sz="0" w:space="0" w:color="auto"/>
            <w:bottom w:val="none" w:sz="0" w:space="0" w:color="auto"/>
            <w:right w:val="none" w:sz="0" w:space="0" w:color="auto"/>
          </w:divBdr>
          <w:divsChild>
            <w:div w:id="1482235153">
              <w:marLeft w:val="0"/>
              <w:marRight w:val="0"/>
              <w:marTop w:val="0"/>
              <w:marBottom w:val="0"/>
              <w:divBdr>
                <w:top w:val="none" w:sz="0" w:space="0" w:color="auto"/>
                <w:left w:val="none" w:sz="0" w:space="0" w:color="auto"/>
                <w:bottom w:val="none" w:sz="0" w:space="0" w:color="auto"/>
                <w:right w:val="none" w:sz="0" w:space="0" w:color="auto"/>
              </w:divBdr>
              <w:divsChild>
                <w:div w:id="418525189">
                  <w:marLeft w:val="-263"/>
                  <w:marRight w:val="-263"/>
                  <w:marTop w:val="0"/>
                  <w:marBottom w:val="0"/>
                  <w:divBdr>
                    <w:top w:val="none" w:sz="0" w:space="0" w:color="auto"/>
                    <w:left w:val="none" w:sz="0" w:space="0" w:color="auto"/>
                    <w:bottom w:val="none" w:sz="0" w:space="0" w:color="auto"/>
                    <w:right w:val="none" w:sz="0" w:space="0" w:color="auto"/>
                  </w:divBdr>
                  <w:divsChild>
                    <w:div w:id="1133793089">
                      <w:marLeft w:val="0"/>
                      <w:marRight w:val="0"/>
                      <w:marTop w:val="0"/>
                      <w:marBottom w:val="0"/>
                      <w:divBdr>
                        <w:top w:val="none" w:sz="0" w:space="0" w:color="auto"/>
                        <w:left w:val="none" w:sz="0" w:space="0" w:color="auto"/>
                        <w:bottom w:val="none" w:sz="0" w:space="0" w:color="auto"/>
                        <w:right w:val="none" w:sz="0" w:space="0" w:color="auto"/>
                      </w:divBdr>
                      <w:divsChild>
                        <w:div w:id="1847666659">
                          <w:marLeft w:val="0"/>
                          <w:marRight w:val="0"/>
                          <w:marTop w:val="375"/>
                          <w:marBottom w:val="0"/>
                          <w:divBdr>
                            <w:top w:val="none" w:sz="0" w:space="0" w:color="auto"/>
                            <w:left w:val="none" w:sz="0" w:space="0" w:color="auto"/>
                            <w:bottom w:val="none" w:sz="0" w:space="0" w:color="auto"/>
                            <w:right w:val="none" w:sz="0" w:space="0" w:color="auto"/>
                          </w:divBdr>
                          <w:divsChild>
                            <w:div w:id="1586914090">
                              <w:marLeft w:val="0"/>
                              <w:marRight w:val="0"/>
                              <w:marTop w:val="0"/>
                              <w:marBottom w:val="0"/>
                              <w:divBdr>
                                <w:top w:val="none" w:sz="0" w:space="0" w:color="auto"/>
                                <w:left w:val="none" w:sz="0" w:space="0" w:color="auto"/>
                                <w:bottom w:val="none" w:sz="0" w:space="0" w:color="auto"/>
                                <w:right w:val="none" w:sz="0" w:space="0" w:color="auto"/>
                              </w:divBdr>
                              <w:divsChild>
                                <w:div w:id="1305741221">
                                  <w:marLeft w:val="0"/>
                                  <w:marRight w:val="0"/>
                                  <w:marTop w:val="0"/>
                                  <w:marBottom w:val="0"/>
                                  <w:divBdr>
                                    <w:top w:val="none" w:sz="0" w:space="0" w:color="auto"/>
                                    <w:left w:val="none" w:sz="0" w:space="0" w:color="auto"/>
                                    <w:bottom w:val="none" w:sz="0" w:space="0" w:color="auto"/>
                                    <w:right w:val="none" w:sz="0" w:space="0" w:color="auto"/>
                                  </w:divBdr>
                                  <w:divsChild>
                                    <w:div w:id="1135220669">
                                      <w:marLeft w:val="0"/>
                                      <w:marRight w:val="0"/>
                                      <w:marTop w:val="0"/>
                                      <w:marBottom w:val="0"/>
                                      <w:divBdr>
                                        <w:top w:val="none" w:sz="0" w:space="0" w:color="auto"/>
                                        <w:left w:val="none" w:sz="0" w:space="0" w:color="auto"/>
                                        <w:bottom w:val="none" w:sz="0" w:space="0" w:color="auto"/>
                                        <w:right w:val="none" w:sz="0" w:space="0" w:color="auto"/>
                                      </w:divBdr>
                                      <w:divsChild>
                                        <w:div w:id="5203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13025">
      <w:bodyDiv w:val="1"/>
      <w:marLeft w:val="0"/>
      <w:marRight w:val="0"/>
      <w:marTop w:val="0"/>
      <w:marBottom w:val="0"/>
      <w:divBdr>
        <w:top w:val="none" w:sz="0" w:space="0" w:color="auto"/>
        <w:left w:val="none" w:sz="0" w:space="0" w:color="auto"/>
        <w:bottom w:val="none" w:sz="0" w:space="0" w:color="auto"/>
        <w:right w:val="none" w:sz="0" w:space="0" w:color="auto"/>
      </w:divBdr>
    </w:div>
    <w:div w:id="688682562">
      <w:bodyDiv w:val="1"/>
      <w:marLeft w:val="0"/>
      <w:marRight w:val="0"/>
      <w:marTop w:val="0"/>
      <w:marBottom w:val="0"/>
      <w:divBdr>
        <w:top w:val="none" w:sz="0" w:space="0" w:color="auto"/>
        <w:left w:val="none" w:sz="0" w:space="0" w:color="auto"/>
        <w:bottom w:val="none" w:sz="0" w:space="0" w:color="auto"/>
        <w:right w:val="none" w:sz="0" w:space="0" w:color="auto"/>
      </w:divBdr>
    </w:div>
    <w:div w:id="692416931">
      <w:bodyDiv w:val="1"/>
      <w:marLeft w:val="0"/>
      <w:marRight w:val="0"/>
      <w:marTop w:val="0"/>
      <w:marBottom w:val="0"/>
      <w:divBdr>
        <w:top w:val="none" w:sz="0" w:space="0" w:color="auto"/>
        <w:left w:val="none" w:sz="0" w:space="0" w:color="auto"/>
        <w:bottom w:val="none" w:sz="0" w:space="0" w:color="auto"/>
        <w:right w:val="none" w:sz="0" w:space="0" w:color="auto"/>
      </w:divBdr>
    </w:div>
    <w:div w:id="779228327">
      <w:bodyDiv w:val="1"/>
      <w:marLeft w:val="0"/>
      <w:marRight w:val="0"/>
      <w:marTop w:val="0"/>
      <w:marBottom w:val="0"/>
      <w:divBdr>
        <w:top w:val="none" w:sz="0" w:space="0" w:color="auto"/>
        <w:left w:val="none" w:sz="0" w:space="0" w:color="auto"/>
        <w:bottom w:val="none" w:sz="0" w:space="0" w:color="auto"/>
        <w:right w:val="none" w:sz="0" w:space="0" w:color="auto"/>
      </w:divBdr>
    </w:div>
    <w:div w:id="824515982">
      <w:bodyDiv w:val="1"/>
      <w:marLeft w:val="0"/>
      <w:marRight w:val="0"/>
      <w:marTop w:val="0"/>
      <w:marBottom w:val="0"/>
      <w:divBdr>
        <w:top w:val="none" w:sz="0" w:space="0" w:color="auto"/>
        <w:left w:val="none" w:sz="0" w:space="0" w:color="auto"/>
        <w:bottom w:val="none" w:sz="0" w:space="0" w:color="auto"/>
        <w:right w:val="none" w:sz="0" w:space="0" w:color="auto"/>
      </w:divBdr>
    </w:div>
    <w:div w:id="827332287">
      <w:bodyDiv w:val="1"/>
      <w:marLeft w:val="0"/>
      <w:marRight w:val="0"/>
      <w:marTop w:val="0"/>
      <w:marBottom w:val="0"/>
      <w:divBdr>
        <w:top w:val="none" w:sz="0" w:space="0" w:color="auto"/>
        <w:left w:val="none" w:sz="0" w:space="0" w:color="auto"/>
        <w:bottom w:val="none" w:sz="0" w:space="0" w:color="auto"/>
        <w:right w:val="none" w:sz="0" w:space="0" w:color="auto"/>
      </w:divBdr>
    </w:div>
    <w:div w:id="1202396850">
      <w:bodyDiv w:val="1"/>
      <w:marLeft w:val="0"/>
      <w:marRight w:val="0"/>
      <w:marTop w:val="0"/>
      <w:marBottom w:val="0"/>
      <w:divBdr>
        <w:top w:val="none" w:sz="0" w:space="0" w:color="auto"/>
        <w:left w:val="none" w:sz="0" w:space="0" w:color="auto"/>
        <w:bottom w:val="none" w:sz="0" w:space="0" w:color="auto"/>
        <w:right w:val="none" w:sz="0" w:space="0" w:color="auto"/>
      </w:divBdr>
    </w:div>
    <w:div w:id="1377658340">
      <w:bodyDiv w:val="1"/>
      <w:marLeft w:val="0"/>
      <w:marRight w:val="0"/>
      <w:marTop w:val="0"/>
      <w:marBottom w:val="0"/>
      <w:divBdr>
        <w:top w:val="none" w:sz="0" w:space="0" w:color="auto"/>
        <w:left w:val="none" w:sz="0" w:space="0" w:color="auto"/>
        <w:bottom w:val="none" w:sz="0" w:space="0" w:color="auto"/>
        <w:right w:val="none" w:sz="0" w:space="0" w:color="auto"/>
      </w:divBdr>
    </w:div>
    <w:div w:id="1391610309">
      <w:bodyDiv w:val="1"/>
      <w:marLeft w:val="0"/>
      <w:marRight w:val="0"/>
      <w:marTop w:val="0"/>
      <w:marBottom w:val="0"/>
      <w:divBdr>
        <w:top w:val="none" w:sz="0" w:space="0" w:color="auto"/>
        <w:left w:val="none" w:sz="0" w:space="0" w:color="auto"/>
        <w:bottom w:val="none" w:sz="0" w:space="0" w:color="auto"/>
        <w:right w:val="none" w:sz="0" w:space="0" w:color="auto"/>
      </w:divBdr>
    </w:div>
    <w:div w:id="1456829596">
      <w:bodyDiv w:val="1"/>
      <w:marLeft w:val="0"/>
      <w:marRight w:val="0"/>
      <w:marTop w:val="0"/>
      <w:marBottom w:val="0"/>
      <w:divBdr>
        <w:top w:val="none" w:sz="0" w:space="0" w:color="auto"/>
        <w:left w:val="none" w:sz="0" w:space="0" w:color="auto"/>
        <w:bottom w:val="none" w:sz="0" w:space="0" w:color="auto"/>
        <w:right w:val="none" w:sz="0" w:space="0" w:color="auto"/>
      </w:divBdr>
    </w:div>
    <w:div w:id="1478842603">
      <w:bodyDiv w:val="1"/>
      <w:marLeft w:val="0"/>
      <w:marRight w:val="0"/>
      <w:marTop w:val="0"/>
      <w:marBottom w:val="0"/>
      <w:divBdr>
        <w:top w:val="none" w:sz="0" w:space="0" w:color="auto"/>
        <w:left w:val="none" w:sz="0" w:space="0" w:color="auto"/>
        <w:bottom w:val="none" w:sz="0" w:space="0" w:color="auto"/>
        <w:right w:val="none" w:sz="0" w:space="0" w:color="auto"/>
      </w:divBdr>
      <w:divsChild>
        <w:div w:id="1212157022">
          <w:marLeft w:val="547"/>
          <w:marRight w:val="0"/>
          <w:marTop w:val="0"/>
          <w:marBottom w:val="0"/>
          <w:divBdr>
            <w:top w:val="none" w:sz="0" w:space="0" w:color="auto"/>
            <w:left w:val="none" w:sz="0" w:space="0" w:color="auto"/>
            <w:bottom w:val="none" w:sz="0" w:space="0" w:color="auto"/>
            <w:right w:val="none" w:sz="0" w:space="0" w:color="auto"/>
          </w:divBdr>
        </w:div>
        <w:div w:id="771970356">
          <w:marLeft w:val="547"/>
          <w:marRight w:val="0"/>
          <w:marTop w:val="0"/>
          <w:marBottom w:val="0"/>
          <w:divBdr>
            <w:top w:val="none" w:sz="0" w:space="0" w:color="auto"/>
            <w:left w:val="none" w:sz="0" w:space="0" w:color="auto"/>
            <w:bottom w:val="none" w:sz="0" w:space="0" w:color="auto"/>
            <w:right w:val="none" w:sz="0" w:space="0" w:color="auto"/>
          </w:divBdr>
        </w:div>
        <w:div w:id="381947947">
          <w:marLeft w:val="547"/>
          <w:marRight w:val="0"/>
          <w:marTop w:val="0"/>
          <w:marBottom w:val="0"/>
          <w:divBdr>
            <w:top w:val="none" w:sz="0" w:space="0" w:color="auto"/>
            <w:left w:val="none" w:sz="0" w:space="0" w:color="auto"/>
            <w:bottom w:val="none" w:sz="0" w:space="0" w:color="auto"/>
            <w:right w:val="none" w:sz="0" w:space="0" w:color="auto"/>
          </w:divBdr>
        </w:div>
      </w:divsChild>
    </w:div>
    <w:div w:id="1575166950">
      <w:bodyDiv w:val="1"/>
      <w:marLeft w:val="0"/>
      <w:marRight w:val="0"/>
      <w:marTop w:val="0"/>
      <w:marBottom w:val="0"/>
      <w:divBdr>
        <w:top w:val="none" w:sz="0" w:space="0" w:color="auto"/>
        <w:left w:val="none" w:sz="0" w:space="0" w:color="auto"/>
        <w:bottom w:val="none" w:sz="0" w:space="0" w:color="auto"/>
        <w:right w:val="none" w:sz="0" w:space="0" w:color="auto"/>
      </w:divBdr>
    </w:div>
    <w:div w:id="1781223593">
      <w:bodyDiv w:val="1"/>
      <w:marLeft w:val="0"/>
      <w:marRight w:val="0"/>
      <w:marTop w:val="0"/>
      <w:marBottom w:val="0"/>
      <w:divBdr>
        <w:top w:val="none" w:sz="0" w:space="0" w:color="auto"/>
        <w:left w:val="none" w:sz="0" w:space="0" w:color="auto"/>
        <w:bottom w:val="none" w:sz="0" w:space="0" w:color="auto"/>
        <w:right w:val="none" w:sz="0" w:space="0" w:color="auto"/>
      </w:divBdr>
    </w:div>
    <w:div w:id="1804541338">
      <w:bodyDiv w:val="1"/>
      <w:marLeft w:val="0"/>
      <w:marRight w:val="0"/>
      <w:marTop w:val="0"/>
      <w:marBottom w:val="0"/>
      <w:divBdr>
        <w:top w:val="none" w:sz="0" w:space="0" w:color="auto"/>
        <w:left w:val="none" w:sz="0" w:space="0" w:color="auto"/>
        <w:bottom w:val="none" w:sz="0" w:space="0" w:color="auto"/>
        <w:right w:val="none" w:sz="0" w:space="0" w:color="auto"/>
      </w:divBdr>
    </w:div>
    <w:div w:id="1850481363">
      <w:bodyDiv w:val="1"/>
      <w:marLeft w:val="0"/>
      <w:marRight w:val="0"/>
      <w:marTop w:val="0"/>
      <w:marBottom w:val="0"/>
      <w:divBdr>
        <w:top w:val="none" w:sz="0" w:space="0" w:color="auto"/>
        <w:left w:val="none" w:sz="0" w:space="0" w:color="auto"/>
        <w:bottom w:val="none" w:sz="0" w:space="0" w:color="auto"/>
        <w:right w:val="none" w:sz="0" w:space="0" w:color="auto"/>
      </w:divBdr>
    </w:div>
    <w:div w:id="1989553435">
      <w:bodyDiv w:val="1"/>
      <w:marLeft w:val="0"/>
      <w:marRight w:val="0"/>
      <w:marTop w:val="0"/>
      <w:marBottom w:val="0"/>
      <w:divBdr>
        <w:top w:val="none" w:sz="0" w:space="0" w:color="auto"/>
        <w:left w:val="none" w:sz="0" w:space="0" w:color="auto"/>
        <w:bottom w:val="none" w:sz="0" w:space="0" w:color="auto"/>
        <w:right w:val="none" w:sz="0" w:space="0" w:color="auto"/>
      </w:divBdr>
    </w:div>
    <w:div w:id="2040425127">
      <w:bodyDiv w:val="1"/>
      <w:marLeft w:val="0"/>
      <w:marRight w:val="0"/>
      <w:marTop w:val="0"/>
      <w:marBottom w:val="0"/>
      <w:divBdr>
        <w:top w:val="none" w:sz="0" w:space="0" w:color="auto"/>
        <w:left w:val="none" w:sz="0" w:space="0" w:color="auto"/>
        <w:bottom w:val="none" w:sz="0" w:space="0" w:color="auto"/>
        <w:right w:val="none" w:sz="0" w:space="0" w:color="auto"/>
      </w:divBdr>
      <w:divsChild>
        <w:div w:id="1191911893">
          <w:marLeft w:val="0"/>
          <w:marRight w:val="0"/>
          <w:marTop w:val="0"/>
          <w:marBottom w:val="0"/>
          <w:divBdr>
            <w:top w:val="none" w:sz="0" w:space="0" w:color="auto"/>
            <w:left w:val="none" w:sz="0" w:space="0" w:color="auto"/>
            <w:bottom w:val="none" w:sz="0" w:space="0" w:color="auto"/>
            <w:right w:val="none" w:sz="0" w:space="0" w:color="auto"/>
          </w:divBdr>
          <w:divsChild>
            <w:div w:id="2081059059">
              <w:marLeft w:val="0"/>
              <w:marRight w:val="0"/>
              <w:marTop w:val="0"/>
              <w:marBottom w:val="0"/>
              <w:divBdr>
                <w:top w:val="none" w:sz="0" w:space="0" w:color="auto"/>
                <w:left w:val="none" w:sz="0" w:space="0" w:color="auto"/>
                <w:bottom w:val="none" w:sz="0" w:space="0" w:color="auto"/>
                <w:right w:val="none" w:sz="0" w:space="0" w:color="auto"/>
              </w:divBdr>
              <w:divsChild>
                <w:div w:id="896282660">
                  <w:marLeft w:val="-263"/>
                  <w:marRight w:val="-263"/>
                  <w:marTop w:val="0"/>
                  <w:marBottom w:val="0"/>
                  <w:divBdr>
                    <w:top w:val="none" w:sz="0" w:space="0" w:color="auto"/>
                    <w:left w:val="none" w:sz="0" w:space="0" w:color="auto"/>
                    <w:bottom w:val="none" w:sz="0" w:space="0" w:color="auto"/>
                    <w:right w:val="none" w:sz="0" w:space="0" w:color="auto"/>
                  </w:divBdr>
                  <w:divsChild>
                    <w:div w:id="589893501">
                      <w:marLeft w:val="0"/>
                      <w:marRight w:val="0"/>
                      <w:marTop w:val="0"/>
                      <w:marBottom w:val="0"/>
                      <w:divBdr>
                        <w:top w:val="none" w:sz="0" w:space="0" w:color="auto"/>
                        <w:left w:val="none" w:sz="0" w:space="0" w:color="auto"/>
                        <w:bottom w:val="none" w:sz="0" w:space="0" w:color="auto"/>
                        <w:right w:val="none" w:sz="0" w:space="0" w:color="auto"/>
                      </w:divBdr>
                      <w:divsChild>
                        <w:div w:id="1594243193">
                          <w:marLeft w:val="0"/>
                          <w:marRight w:val="0"/>
                          <w:marTop w:val="375"/>
                          <w:marBottom w:val="0"/>
                          <w:divBdr>
                            <w:top w:val="none" w:sz="0" w:space="0" w:color="auto"/>
                            <w:left w:val="none" w:sz="0" w:space="0" w:color="auto"/>
                            <w:bottom w:val="none" w:sz="0" w:space="0" w:color="auto"/>
                            <w:right w:val="none" w:sz="0" w:space="0" w:color="auto"/>
                          </w:divBdr>
                          <w:divsChild>
                            <w:div w:id="345329625">
                              <w:marLeft w:val="0"/>
                              <w:marRight w:val="0"/>
                              <w:marTop w:val="0"/>
                              <w:marBottom w:val="0"/>
                              <w:divBdr>
                                <w:top w:val="none" w:sz="0" w:space="0" w:color="auto"/>
                                <w:left w:val="none" w:sz="0" w:space="0" w:color="auto"/>
                                <w:bottom w:val="none" w:sz="0" w:space="0" w:color="auto"/>
                                <w:right w:val="none" w:sz="0" w:space="0" w:color="auto"/>
                              </w:divBdr>
                              <w:divsChild>
                                <w:div w:id="664818417">
                                  <w:marLeft w:val="0"/>
                                  <w:marRight w:val="0"/>
                                  <w:marTop w:val="0"/>
                                  <w:marBottom w:val="0"/>
                                  <w:divBdr>
                                    <w:top w:val="none" w:sz="0" w:space="0" w:color="auto"/>
                                    <w:left w:val="none" w:sz="0" w:space="0" w:color="auto"/>
                                    <w:bottom w:val="none" w:sz="0" w:space="0" w:color="auto"/>
                                    <w:right w:val="none" w:sz="0" w:space="0" w:color="auto"/>
                                  </w:divBdr>
                                  <w:divsChild>
                                    <w:div w:id="2107921165">
                                      <w:marLeft w:val="0"/>
                                      <w:marRight w:val="0"/>
                                      <w:marTop w:val="0"/>
                                      <w:marBottom w:val="0"/>
                                      <w:divBdr>
                                        <w:top w:val="none" w:sz="0" w:space="0" w:color="auto"/>
                                        <w:left w:val="none" w:sz="0" w:space="0" w:color="auto"/>
                                        <w:bottom w:val="none" w:sz="0" w:space="0" w:color="auto"/>
                                        <w:right w:val="none" w:sz="0" w:space="0" w:color="auto"/>
                                      </w:divBdr>
                                      <w:divsChild>
                                        <w:div w:id="9542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096953">
      <w:bodyDiv w:val="1"/>
      <w:marLeft w:val="0"/>
      <w:marRight w:val="0"/>
      <w:marTop w:val="0"/>
      <w:marBottom w:val="0"/>
      <w:divBdr>
        <w:top w:val="none" w:sz="0" w:space="0" w:color="auto"/>
        <w:left w:val="none" w:sz="0" w:space="0" w:color="auto"/>
        <w:bottom w:val="none" w:sz="0" w:space="0" w:color="auto"/>
        <w:right w:val="none" w:sz="0" w:space="0" w:color="auto"/>
      </w:divBdr>
    </w:div>
    <w:div w:id="2086030963">
      <w:bodyDiv w:val="1"/>
      <w:marLeft w:val="0"/>
      <w:marRight w:val="0"/>
      <w:marTop w:val="0"/>
      <w:marBottom w:val="0"/>
      <w:divBdr>
        <w:top w:val="none" w:sz="0" w:space="0" w:color="auto"/>
        <w:left w:val="none" w:sz="0" w:space="0" w:color="auto"/>
        <w:bottom w:val="none" w:sz="0" w:space="0" w:color="auto"/>
        <w:right w:val="none" w:sz="0" w:space="0" w:color="auto"/>
      </w:divBdr>
    </w:div>
    <w:div w:id="21010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whiterosemaths.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nrich.mat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Kimberley Leigh</cp:lastModifiedBy>
  <cp:revision>2</cp:revision>
  <dcterms:created xsi:type="dcterms:W3CDTF">2022-01-06T22:34:00Z</dcterms:created>
  <dcterms:modified xsi:type="dcterms:W3CDTF">2022-01-06T22:34:00Z</dcterms:modified>
</cp:coreProperties>
</file>