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C55" w:rsidRPr="00E720C3" w:rsidRDefault="00FC4CA8" w:rsidP="00FC4CA8">
      <w:pPr>
        <w:jc w:val="center"/>
        <w:rPr>
          <w:rFonts w:ascii="Comic Sans MS" w:hAnsi="Comic Sans MS" w:cs="Calibri"/>
          <w:b/>
          <w:bCs/>
          <w:sz w:val="28"/>
          <w:szCs w:val="20"/>
          <w:lang w:val="en-GB"/>
        </w:rPr>
      </w:pPr>
      <w:r w:rsidRPr="00E720C3">
        <w:rPr>
          <w:rFonts w:ascii="Comic Sans MS" w:hAnsi="Comic Sans MS" w:cs="Calibri"/>
          <w:b/>
          <w:bCs/>
          <w:sz w:val="28"/>
          <w:szCs w:val="20"/>
          <w:lang w:val="en-GB"/>
        </w:rPr>
        <w:t xml:space="preserve">Knowledge Mat: </w:t>
      </w:r>
      <w:r w:rsidR="006C6099" w:rsidRPr="00333F16">
        <w:rPr>
          <w:rFonts w:ascii="Comic Sans MS" w:hAnsi="Comic Sans MS" w:cs="Calibri"/>
          <w:b/>
          <w:bCs/>
          <w:i/>
          <w:color w:val="548DD4" w:themeColor="text2" w:themeTint="99"/>
          <w:sz w:val="28"/>
          <w:szCs w:val="20"/>
          <w:lang w:val="en-GB"/>
        </w:rPr>
        <w:t xml:space="preserve">Science </w:t>
      </w:r>
      <w:r w:rsidR="00F8712B">
        <w:rPr>
          <w:rFonts w:ascii="Comic Sans MS" w:hAnsi="Comic Sans MS" w:cs="Calibri"/>
          <w:b/>
          <w:bCs/>
          <w:i/>
          <w:color w:val="548DD4" w:themeColor="text2" w:themeTint="99"/>
          <w:sz w:val="28"/>
          <w:szCs w:val="20"/>
          <w:lang w:val="en-GB"/>
        </w:rPr>
        <w:t xml:space="preserve">Electricity Spring </w:t>
      </w:r>
      <w:r w:rsidR="0094358F" w:rsidRPr="00333F16">
        <w:rPr>
          <w:rFonts w:ascii="Comic Sans MS" w:hAnsi="Comic Sans MS" w:cs="Calibri"/>
          <w:b/>
          <w:bCs/>
          <w:i/>
          <w:color w:val="548DD4" w:themeColor="text2" w:themeTint="99"/>
          <w:sz w:val="28"/>
          <w:szCs w:val="20"/>
          <w:lang w:val="en-GB"/>
        </w:rPr>
        <w:t>1</w:t>
      </w:r>
      <w:r w:rsidR="00FF4427" w:rsidRPr="00333F16">
        <w:rPr>
          <w:rFonts w:ascii="Comic Sans MS" w:hAnsi="Comic Sans MS" w:cs="Calibri"/>
          <w:b/>
          <w:bCs/>
          <w:i/>
          <w:color w:val="548DD4" w:themeColor="text2" w:themeTint="99"/>
          <w:sz w:val="28"/>
          <w:szCs w:val="20"/>
          <w:lang w:val="en-GB"/>
        </w:rPr>
        <w:t xml:space="preserve"> </w:t>
      </w:r>
    </w:p>
    <w:tbl>
      <w:tblPr>
        <w:tblStyle w:val="TableGrid"/>
        <w:tblW w:w="14607" w:type="dxa"/>
        <w:tblInd w:w="-289" w:type="dxa"/>
        <w:tblLook w:val="04A0" w:firstRow="1" w:lastRow="0" w:firstColumn="1" w:lastColumn="0" w:noHBand="0" w:noVBand="1"/>
      </w:tblPr>
      <w:tblGrid>
        <w:gridCol w:w="1543"/>
        <w:gridCol w:w="2267"/>
        <w:gridCol w:w="4644"/>
        <w:gridCol w:w="761"/>
        <w:gridCol w:w="5392"/>
      </w:tblGrid>
      <w:tr w:rsidR="00D22EF0" w:rsidRPr="0094358F" w:rsidTr="00D22EF0">
        <w:trPr>
          <w:trHeight w:val="258"/>
        </w:trPr>
        <w:tc>
          <w:tcPr>
            <w:tcW w:w="3810" w:type="dxa"/>
            <w:gridSpan w:val="2"/>
            <w:shd w:val="clear" w:color="auto" w:fill="B8CCE4" w:themeFill="accent1" w:themeFillTint="66"/>
          </w:tcPr>
          <w:p w:rsidR="00D22EF0" w:rsidRPr="0094358F" w:rsidRDefault="00D22EF0" w:rsidP="00A94939">
            <w:pPr>
              <w:jc w:val="center"/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D22EF0">
              <w:rPr>
                <w:rFonts w:ascii="Comic Sans MS" w:hAnsi="Comic Sans MS" w:cs="Calibri"/>
                <w:b/>
                <w:bCs/>
                <w:i/>
                <w:iCs/>
                <w:szCs w:val="20"/>
                <w:lang w:val="en-GB"/>
              </w:rPr>
              <w:t xml:space="preserve">Vocabulary </w:t>
            </w:r>
          </w:p>
        </w:tc>
        <w:tc>
          <w:tcPr>
            <w:tcW w:w="5405" w:type="dxa"/>
            <w:gridSpan w:val="2"/>
            <w:vMerge w:val="restart"/>
          </w:tcPr>
          <w:p w:rsidR="00D22EF0" w:rsidRPr="00D22EF0" w:rsidRDefault="00D22EF0" w:rsidP="00D22EF0">
            <w:pPr>
              <w:autoSpaceDE w:val="0"/>
              <w:autoSpaceDN w:val="0"/>
              <w:adjustRightInd w:val="0"/>
              <w:rPr>
                <w:rFonts w:ascii="Comic Sans MS" w:hAnsi="Comic Sans MS" w:cs="LondrinaSolid-Regular"/>
                <w:b/>
                <w:color w:val="4066D0"/>
                <w:szCs w:val="32"/>
              </w:rPr>
            </w:pPr>
            <w:r w:rsidRPr="00D22EF0">
              <w:rPr>
                <w:rFonts w:ascii="Comic Sans MS" w:hAnsi="Comic Sans MS"/>
                <w:b/>
                <w:noProof/>
                <w:sz w:val="28"/>
                <w:lang w:val="en-GB" w:eastAsia="en-GB"/>
              </w:rPr>
              <w:drawing>
                <wp:anchor distT="0" distB="0" distL="114300" distR="114300" simplePos="0" relativeHeight="251670528" behindDoc="1" locked="0" layoutInCell="1" allowOverlap="1" wp14:anchorId="3081BFD5" wp14:editId="7CA9284A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48895</wp:posOffset>
                  </wp:positionV>
                  <wp:extent cx="2324100" cy="694055"/>
                  <wp:effectExtent l="0" t="0" r="0" b="0"/>
                  <wp:wrapTight wrapText="bothSides">
                    <wp:wrapPolygon edited="0">
                      <wp:start x="0" y="0"/>
                      <wp:lineTo x="0" y="20750"/>
                      <wp:lineTo x="21423" y="20750"/>
                      <wp:lineTo x="2142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7" t="33564" r="63438" b="55564"/>
                          <a:stretch/>
                        </pic:blipFill>
                        <pic:spPr bwMode="auto">
                          <a:xfrm>
                            <a:off x="0" y="0"/>
                            <a:ext cx="2324100" cy="69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2EF0">
              <w:rPr>
                <w:rFonts w:ascii="Comic Sans MS" w:hAnsi="Comic Sans MS" w:cs="LondrinaSolid-Regular"/>
                <w:b/>
                <w:color w:val="4066D0"/>
                <w:szCs w:val="32"/>
              </w:rPr>
              <w:t>Electrical Appliances Mains Power</w:t>
            </w:r>
          </w:p>
          <w:p w:rsidR="00D22EF0" w:rsidRPr="00D22EF0" w:rsidRDefault="00D22EF0" w:rsidP="00D22EF0">
            <w:pPr>
              <w:autoSpaceDE w:val="0"/>
              <w:autoSpaceDN w:val="0"/>
              <w:adjustRightInd w:val="0"/>
              <w:rPr>
                <w:rFonts w:ascii="Comic Sans MS" w:hAnsi="Comic Sans MS" w:cs="Tuffy-Bold"/>
                <w:b/>
                <w:bCs/>
                <w:color w:val="000000"/>
                <w:sz w:val="20"/>
              </w:rPr>
            </w:pPr>
            <w:r w:rsidRPr="00D22EF0">
              <w:rPr>
                <w:rFonts w:ascii="Comic Sans MS" w:hAnsi="Comic Sans MS" w:cs="Tuffy-Regular"/>
                <w:color w:val="000000"/>
                <w:sz w:val="20"/>
              </w:rPr>
              <w:t xml:space="preserve">Most big appliances in our house have to be </w:t>
            </w:r>
            <w:r w:rsidRPr="00D22EF0">
              <w:rPr>
                <w:rFonts w:ascii="Comic Sans MS" w:hAnsi="Comic Sans MS" w:cs="Tuffy-Bold"/>
                <w:b/>
                <w:bCs/>
                <w:color w:val="000000"/>
                <w:sz w:val="20"/>
              </w:rPr>
              <w:t>plugged in</w:t>
            </w:r>
            <w:r w:rsidRPr="00D22EF0">
              <w:rPr>
                <w:rFonts w:ascii="Comic Sans MS" w:hAnsi="Comic Sans MS" w:cs="Tuffy-Regular"/>
                <w:color w:val="000000"/>
                <w:sz w:val="20"/>
              </w:rPr>
              <w:t xml:space="preserve">. These are </w:t>
            </w:r>
            <w:r w:rsidRPr="00D22EF0">
              <w:rPr>
                <w:rFonts w:ascii="Comic Sans MS" w:hAnsi="Comic Sans MS" w:cs="Tuffy-Bold"/>
                <w:b/>
                <w:bCs/>
                <w:color w:val="000000"/>
                <w:sz w:val="20"/>
              </w:rPr>
              <w:t>powered by mains power</w:t>
            </w:r>
            <w:r w:rsidRPr="00D22EF0">
              <w:rPr>
                <w:rFonts w:ascii="Comic Sans MS" w:hAnsi="Comic Sans MS" w:cs="Tuffy-Regular"/>
                <w:color w:val="000000"/>
                <w:sz w:val="20"/>
              </w:rPr>
              <w:t xml:space="preserve">. Some </w:t>
            </w:r>
            <w:r w:rsidRPr="00D22EF0">
              <w:rPr>
                <w:rFonts w:ascii="Comic Sans MS" w:hAnsi="Comic Sans MS" w:cs="Tuffy-Bold"/>
                <w:b/>
                <w:bCs/>
                <w:color w:val="000000"/>
                <w:sz w:val="20"/>
              </w:rPr>
              <w:t xml:space="preserve">smaller appliances </w:t>
            </w:r>
            <w:r w:rsidRPr="00D22EF0">
              <w:rPr>
                <w:rFonts w:ascii="Comic Sans MS" w:hAnsi="Comic Sans MS" w:cs="Tuffy-Regular"/>
                <w:color w:val="000000"/>
                <w:sz w:val="20"/>
              </w:rPr>
              <w:t xml:space="preserve">can be </w:t>
            </w:r>
            <w:r w:rsidRPr="00D22EF0">
              <w:rPr>
                <w:rFonts w:ascii="Comic Sans MS" w:hAnsi="Comic Sans MS" w:cs="Tuffy-Bold"/>
                <w:b/>
                <w:bCs/>
                <w:color w:val="000000"/>
                <w:sz w:val="20"/>
              </w:rPr>
              <w:t>powered by batteries</w:t>
            </w:r>
            <w:r w:rsidRPr="00D22EF0">
              <w:rPr>
                <w:rFonts w:ascii="Comic Sans MS" w:hAnsi="Comic Sans MS" w:cs="Tuffy-Regular"/>
                <w:color w:val="000000"/>
                <w:sz w:val="20"/>
              </w:rPr>
              <w:t xml:space="preserve">. Some appliances have </w:t>
            </w:r>
            <w:r w:rsidRPr="00D22EF0">
              <w:rPr>
                <w:rFonts w:ascii="Comic Sans MS" w:hAnsi="Comic Sans MS" w:cs="Tuffy-Bold"/>
                <w:b/>
                <w:bCs/>
                <w:color w:val="000000"/>
                <w:sz w:val="20"/>
              </w:rPr>
              <w:t xml:space="preserve">batteries </w:t>
            </w:r>
            <w:r w:rsidRPr="00D22EF0">
              <w:rPr>
                <w:rFonts w:ascii="Comic Sans MS" w:hAnsi="Comic Sans MS" w:cs="Tuffy-Regular"/>
                <w:color w:val="000000"/>
                <w:sz w:val="20"/>
              </w:rPr>
              <w:t xml:space="preserve">that need to be </w:t>
            </w:r>
            <w:r w:rsidRPr="00D22EF0">
              <w:rPr>
                <w:rFonts w:ascii="Comic Sans MS" w:hAnsi="Comic Sans MS" w:cs="Tuffy-Bold"/>
                <w:b/>
                <w:bCs/>
                <w:color w:val="000000"/>
                <w:sz w:val="20"/>
              </w:rPr>
              <w:t>charged by mains power</w:t>
            </w:r>
            <w:r w:rsidRPr="00D22EF0">
              <w:rPr>
                <w:rFonts w:ascii="Comic Sans MS" w:hAnsi="Comic Sans MS" w:cs="Tuffy-Regular"/>
                <w:color w:val="000000"/>
                <w:sz w:val="20"/>
              </w:rPr>
              <w:t xml:space="preserve">. </w:t>
            </w:r>
            <w:r w:rsidRPr="00D22EF0">
              <w:rPr>
                <w:rFonts w:ascii="Comic Sans MS" w:hAnsi="Comic Sans MS" w:cs="Tuffy-Bold"/>
                <w:b/>
                <w:bCs/>
                <w:color w:val="000000"/>
                <w:sz w:val="20"/>
              </w:rPr>
              <w:t>Lots of appliances around our house use electricity to work.</w:t>
            </w:r>
          </w:p>
          <w:p w:rsidR="00D22EF0" w:rsidRPr="00D22EF0" w:rsidRDefault="00D22EF0" w:rsidP="00D22EF0">
            <w:pPr>
              <w:autoSpaceDE w:val="0"/>
              <w:autoSpaceDN w:val="0"/>
              <w:adjustRightInd w:val="0"/>
              <w:rPr>
                <w:rFonts w:ascii="Comic Sans MS" w:hAnsi="Comic Sans MS" w:cs="LondrinaSolid-Regular"/>
                <w:b/>
                <w:color w:val="4066D0"/>
                <w:szCs w:val="32"/>
              </w:rPr>
            </w:pPr>
            <w:r w:rsidRPr="00D22EF0">
              <w:rPr>
                <w:rFonts w:ascii="Comic Sans MS" w:hAnsi="Comic Sans MS" w:cs="LondrinaSolid-Regular"/>
                <w:b/>
                <w:color w:val="4066D0"/>
                <w:szCs w:val="32"/>
              </w:rPr>
              <w:t>Battery Power</w:t>
            </w:r>
          </w:p>
          <w:p w:rsidR="00D22EF0" w:rsidRPr="0094358F" w:rsidRDefault="00D22EF0" w:rsidP="00D22EF0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D22EF0">
              <w:rPr>
                <w:rFonts w:ascii="Comic Sans MS" w:hAnsi="Comic Sans MS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1552" behindDoc="1" locked="0" layoutInCell="1" allowOverlap="1" wp14:anchorId="007B9DE4" wp14:editId="2164E2C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756920</wp:posOffset>
                  </wp:positionV>
                  <wp:extent cx="2636520" cy="629285"/>
                  <wp:effectExtent l="0" t="0" r="0" b="0"/>
                  <wp:wrapTight wrapText="bothSides">
                    <wp:wrapPolygon edited="0">
                      <wp:start x="0" y="0"/>
                      <wp:lineTo x="0" y="20924"/>
                      <wp:lineTo x="21382" y="20924"/>
                      <wp:lineTo x="2138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79890" r="62109" b="10183"/>
                          <a:stretch/>
                        </pic:blipFill>
                        <pic:spPr bwMode="auto">
                          <a:xfrm>
                            <a:off x="0" y="0"/>
                            <a:ext cx="2636520" cy="62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2EF0">
              <w:rPr>
                <w:rFonts w:ascii="Comic Sans MS" w:hAnsi="Comic Sans MS" w:cs="Tuffy-Bold"/>
                <w:b/>
                <w:bCs/>
                <w:color w:val="000000"/>
                <w:sz w:val="20"/>
              </w:rPr>
              <w:t xml:space="preserve">Battery powered appliances are portable </w:t>
            </w:r>
            <w:r w:rsidRPr="00D22EF0">
              <w:rPr>
                <w:rFonts w:ascii="Comic Sans MS" w:hAnsi="Comic Sans MS" w:cs="Tuffy-Regular"/>
                <w:color w:val="000000"/>
                <w:sz w:val="20"/>
              </w:rPr>
              <w:t xml:space="preserve">which means you can use it anywhere without it having to be plugged into a plug socket. There are </w:t>
            </w:r>
            <w:r w:rsidRPr="00D22EF0">
              <w:rPr>
                <w:rFonts w:ascii="Comic Sans MS" w:hAnsi="Comic Sans MS" w:cs="Tuffy-Bold"/>
                <w:b/>
                <w:bCs/>
                <w:color w:val="000000"/>
                <w:sz w:val="20"/>
              </w:rPr>
              <w:t xml:space="preserve">different types of battery </w:t>
            </w:r>
            <w:r w:rsidRPr="00D22EF0">
              <w:rPr>
                <w:rFonts w:ascii="Comic Sans MS" w:hAnsi="Comic Sans MS" w:cs="Tuffy-Regular"/>
                <w:color w:val="000000"/>
                <w:sz w:val="20"/>
              </w:rPr>
              <w:t>for different appliances.</w:t>
            </w:r>
          </w:p>
        </w:tc>
        <w:tc>
          <w:tcPr>
            <w:tcW w:w="5392" w:type="dxa"/>
            <w:vMerge w:val="restart"/>
          </w:tcPr>
          <w:p w:rsidR="00D22EF0" w:rsidRPr="00D22EF0" w:rsidRDefault="00D22EF0" w:rsidP="00D22EF0">
            <w:pPr>
              <w:autoSpaceDE w:val="0"/>
              <w:autoSpaceDN w:val="0"/>
              <w:adjustRightInd w:val="0"/>
              <w:rPr>
                <w:rFonts w:ascii="Comic Sans MS" w:hAnsi="Comic Sans MS" w:cs="Tuffy-Bold"/>
                <w:b/>
                <w:bCs/>
                <w:sz w:val="20"/>
              </w:rPr>
            </w:pPr>
            <w:r w:rsidRPr="00D22EF0">
              <w:rPr>
                <w:rFonts w:ascii="Comic Sans MS" w:hAnsi="Comic Sans MS" w:cs="LondrinaSolid-Regular"/>
                <w:b/>
                <w:color w:val="4066D0"/>
                <w:szCs w:val="32"/>
              </w:rPr>
              <w:t>Mains Power</w:t>
            </w: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 xml:space="preserve"> </w:t>
            </w:r>
          </w:p>
          <w:p w:rsidR="00D22EF0" w:rsidRPr="00D22EF0" w:rsidRDefault="00D22EF0" w:rsidP="00D22EF0">
            <w:pPr>
              <w:autoSpaceDE w:val="0"/>
              <w:autoSpaceDN w:val="0"/>
              <w:adjustRightInd w:val="0"/>
              <w:rPr>
                <w:rFonts w:ascii="Comic Sans MS" w:hAnsi="Comic Sans MS" w:cs="Tuffy-Regular"/>
                <w:sz w:val="20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 xml:space="preserve">Mains power </w:t>
            </w:r>
            <w:r w:rsidRPr="00D22EF0">
              <w:rPr>
                <w:rFonts w:ascii="Comic Sans MS" w:hAnsi="Comic Sans MS" w:cs="Tuffy-Regular"/>
                <w:sz w:val="20"/>
              </w:rPr>
              <w:t xml:space="preserve">is produced mainly in a </w:t>
            </w: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 xml:space="preserve">gas, coal or nuclear power station. Wind turbines, solar panels and hydroelectric dams </w:t>
            </w:r>
            <w:r w:rsidRPr="00D22EF0">
              <w:rPr>
                <w:rFonts w:ascii="Comic Sans MS" w:hAnsi="Comic Sans MS" w:cs="Tuffy-Regular"/>
                <w:sz w:val="20"/>
              </w:rPr>
              <w:t>are also used to produce mains power but are not used as often.</w:t>
            </w:r>
          </w:p>
          <w:p w:rsidR="00D22EF0" w:rsidRPr="00D22EF0" w:rsidRDefault="00D22EF0" w:rsidP="00D22EF0">
            <w:pPr>
              <w:autoSpaceDE w:val="0"/>
              <w:autoSpaceDN w:val="0"/>
              <w:adjustRightInd w:val="0"/>
              <w:rPr>
                <w:rFonts w:ascii="Comic Sans MS" w:hAnsi="Comic Sans MS" w:cs="Tuffy-Regular"/>
                <w:sz w:val="20"/>
              </w:rPr>
            </w:pPr>
            <w:r w:rsidRPr="00D22EF0">
              <w:rPr>
                <w:rFonts w:ascii="Comic Sans MS" w:hAnsi="Comic Sans MS"/>
                <w:noProof/>
                <w:sz w:val="20"/>
                <w:lang w:val="en-GB" w:eastAsia="en-GB"/>
              </w:rPr>
              <w:drawing>
                <wp:inline distT="0" distB="0" distL="0" distR="0" wp14:anchorId="365DF4C5" wp14:editId="4D83F92D">
                  <wp:extent cx="3222057" cy="8915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4121" t="42207" r="28666" b="44406"/>
                          <a:stretch/>
                        </pic:blipFill>
                        <pic:spPr bwMode="auto">
                          <a:xfrm>
                            <a:off x="0" y="0"/>
                            <a:ext cx="3256602" cy="901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2EF0" w:rsidRPr="00D22EF0" w:rsidRDefault="00D22EF0" w:rsidP="00D22EF0">
            <w:pPr>
              <w:autoSpaceDE w:val="0"/>
              <w:autoSpaceDN w:val="0"/>
              <w:adjustRightInd w:val="0"/>
              <w:rPr>
                <w:rFonts w:ascii="Comic Sans MS" w:hAnsi="Comic Sans MS" w:cs="Tuffy-Regular"/>
                <w:sz w:val="20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 xml:space="preserve">The electricity then travels </w:t>
            </w:r>
            <w:r w:rsidRPr="00D22EF0">
              <w:rPr>
                <w:rFonts w:ascii="Comic Sans MS" w:hAnsi="Comic Sans MS" w:cs="Tuffy-Regular"/>
                <w:sz w:val="20"/>
              </w:rPr>
              <w:t xml:space="preserve">from the power stations to our houses </w:t>
            </w: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through overhead wires and pylons</w:t>
            </w:r>
            <w:r w:rsidRPr="00D22EF0">
              <w:rPr>
                <w:rFonts w:ascii="Comic Sans MS" w:hAnsi="Comic Sans MS" w:cs="Tuffy-Regular"/>
                <w:sz w:val="20"/>
              </w:rPr>
              <w:t xml:space="preserve">. We use the electricity in our house by plugging the appliance into a </w:t>
            </w: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plug socket</w:t>
            </w:r>
            <w:r w:rsidRPr="00D22EF0">
              <w:rPr>
                <w:rFonts w:ascii="Comic Sans MS" w:hAnsi="Comic Sans MS" w:cs="Tuffy-Regular"/>
                <w:sz w:val="20"/>
              </w:rPr>
              <w:t>. Finally</w:t>
            </w:r>
            <w:r>
              <w:rPr>
                <w:rFonts w:ascii="Comic Sans MS" w:hAnsi="Comic Sans MS" w:cs="Tuffy-Regular"/>
                <w:sz w:val="20"/>
              </w:rPr>
              <w:t>,</w:t>
            </w:r>
            <w:r w:rsidRPr="00D22EF0">
              <w:rPr>
                <w:rFonts w:ascii="Comic Sans MS" w:hAnsi="Comic Sans MS" w:cs="Tuffy-Regular"/>
                <w:sz w:val="20"/>
              </w:rPr>
              <w:t xml:space="preserve"> the electricity enters the appliance’s electrical circuit through the </w:t>
            </w: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wires</w:t>
            </w:r>
            <w:r w:rsidRPr="00D22EF0">
              <w:rPr>
                <w:rFonts w:ascii="Comic Sans MS" w:hAnsi="Comic Sans MS" w:cs="Tuffy-Regular"/>
                <w:sz w:val="20"/>
              </w:rPr>
              <w:t>.</w:t>
            </w:r>
          </w:p>
          <w:p w:rsidR="00D22EF0" w:rsidRPr="0094358F" w:rsidRDefault="00D22EF0" w:rsidP="00D22EF0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A20D5C">
              <w:rPr>
                <w:rFonts w:ascii="Comic Sans MS" w:hAnsi="Comic Sans MS"/>
                <w:noProof/>
                <w:lang w:val="en-GB" w:eastAsia="en-GB"/>
              </w:rPr>
              <w:drawing>
                <wp:inline distT="0" distB="0" distL="0" distR="0" wp14:anchorId="5AFB2024" wp14:editId="6F0CFB63">
                  <wp:extent cx="3223260" cy="89622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4006" t="73035" r="28739" b="13492"/>
                          <a:stretch/>
                        </pic:blipFill>
                        <pic:spPr bwMode="auto">
                          <a:xfrm>
                            <a:off x="0" y="0"/>
                            <a:ext cx="3255982" cy="905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EF0" w:rsidRPr="0094358F" w:rsidTr="00D22EF0">
        <w:trPr>
          <w:trHeight w:val="1296"/>
        </w:trPr>
        <w:tc>
          <w:tcPr>
            <w:tcW w:w="1543" w:type="dxa"/>
          </w:tcPr>
          <w:p w:rsidR="00D22EF0" w:rsidRPr="00D22EF0" w:rsidRDefault="00D22EF0" w:rsidP="00021A18">
            <w:pPr>
              <w:rPr>
                <w:rFonts w:ascii="Tuffy-Regular" w:eastAsiaTheme="minorHAnsi" w:hAnsi="Tuffy-Regular" w:cs="Tuffy-Regular"/>
                <w:sz w:val="20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Appliance</w:t>
            </w:r>
          </w:p>
        </w:tc>
        <w:tc>
          <w:tcPr>
            <w:tcW w:w="2267" w:type="dxa"/>
          </w:tcPr>
          <w:p w:rsidR="00D22EF0" w:rsidRPr="00D22EF0" w:rsidRDefault="00D22EF0" w:rsidP="00021A18">
            <w:pPr>
              <w:autoSpaceDE w:val="0"/>
              <w:autoSpaceDN w:val="0"/>
              <w:adjustRightInd w:val="0"/>
              <w:rPr>
                <w:rFonts w:ascii="Tuffy-Regular" w:eastAsiaTheme="minorHAnsi" w:hAnsi="Tuffy-Regular" w:cs="Tuffy-Regular"/>
                <w:sz w:val="20"/>
              </w:rPr>
            </w:pPr>
            <w:r w:rsidRPr="00D22EF0">
              <w:rPr>
                <w:rFonts w:ascii="Comic Sans MS" w:hAnsi="Comic Sans MS" w:cs="Tuffy-Regular"/>
                <w:sz w:val="20"/>
              </w:rPr>
              <w:t xml:space="preserve">a device or piece of equipment that has been made to perform a specific task. </w:t>
            </w:r>
          </w:p>
        </w:tc>
        <w:tc>
          <w:tcPr>
            <w:tcW w:w="5405" w:type="dxa"/>
            <w:gridSpan w:val="2"/>
            <w:vMerge/>
          </w:tcPr>
          <w:p w:rsidR="00D22EF0" w:rsidRPr="0094358F" w:rsidRDefault="00D22EF0" w:rsidP="00021A18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5392" w:type="dxa"/>
            <w:vMerge/>
          </w:tcPr>
          <w:p w:rsidR="00D22EF0" w:rsidRPr="0094358F" w:rsidRDefault="00D22EF0" w:rsidP="00021A18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22EF0" w:rsidRPr="0094358F" w:rsidTr="00D22EF0">
        <w:trPr>
          <w:trHeight w:val="482"/>
        </w:trPr>
        <w:tc>
          <w:tcPr>
            <w:tcW w:w="1543" w:type="dxa"/>
            <w:shd w:val="clear" w:color="auto" w:fill="DBE5F1" w:themeFill="accent1" w:themeFillTint="33"/>
          </w:tcPr>
          <w:p w:rsidR="00D22EF0" w:rsidRPr="00D22EF0" w:rsidRDefault="00D22EF0" w:rsidP="00021A18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Battery</w:t>
            </w:r>
          </w:p>
        </w:tc>
        <w:tc>
          <w:tcPr>
            <w:tcW w:w="2267" w:type="dxa"/>
            <w:shd w:val="clear" w:color="auto" w:fill="DBE5F1" w:themeFill="accent1" w:themeFillTint="33"/>
          </w:tcPr>
          <w:p w:rsidR="00D22EF0" w:rsidRPr="00D22EF0" w:rsidRDefault="00D22EF0" w:rsidP="00021A18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Regular"/>
                <w:sz w:val="20"/>
              </w:rPr>
              <w:t>a small item used to power small appliances.</w:t>
            </w:r>
          </w:p>
        </w:tc>
        <w:tc>
          <w:tcPr>
            <w:tcW w:w="5405" w:type="dxa"/>
            <w:gridSpan w:val="2"/>
            <w:vMerge/>
          </w:tcPr>
          <w:p w:rsidR="00D22EF0" w:rsidRPr="0094358F" w:rsidRDefault="00D22EF0" w:rsidP="00021A18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5392" w:type="dxa"/>
            <w:vMerge/>
          </w:tcPr>
          <w:p w:rsidR="00D22EF0" w:rsidRPr="0094358F" w:rsidRDefault="00D22EF0" w:rsidP="00021A18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22EF0" w:rsidRPr="0094358F" w:rsidTr="00D22EF0">
        <w:trPr>
          <w:trHeight w:val="853"/>
        </w:trPr>
        <w:tc>
          <w:tcPr>
            <w:tcW w:w="1543" w:type="dxa"/>
          </w:tcPr>
          <w:p w:rsidR="00D22EF0" w:rsidRPr="00D22EF0" w:rsidRDefault="00D22EF0" w:rsidP="00021A18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Circuit</w:t>
            </w:r>
          </w:p>
        </w:tc>
        <w:tc>
          <w:tcPr>
            <w:tcW w:w="2267" w:type="dxa"/>
          </w:tcPr>
          <w:p w:rsidR="00D22EF0" w:rsidRPr="00D22EF0" w:rsidRDefault="00D22EF0" w:rsidP="00021A18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Regular"/>
                <w:sz w:val="20"/>
              </w:rPr>
              <w:t>a route through which electricity flows.</w:t>
            </w:r>
          </w:p>
        </w:tc>
        <w:tc>
          <w:tcPr>
            <w:tcW w:w="5405" w:type="dxa"/>
            <w:gridSpan w:val="2"/>
            <w:vMerge/>
          </w:tcPr>
          <w:p w:rsidR="00D22EF0" w:rsidRPr="0094358F" w:rsidRDefault="00D22EF0" w:rsidP="00021A18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5392" w:type="dxa"/>
            <w:vMerge/>
          </w:tcPr>
          <w:p w:rsidR="00D22EF0" w:rsidRPr="0094358F" w:rsidRDefault="00D22EF0" w:rsidP="00021A18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22EF0" w:rsidRPr="0094358F" w:rsidTr="00D22EF0">
        <w:trPr>
          <w:trHeight w:val="125"/>
        </w:trPr>
        <w:tc>
          <w:tcPr>
            <w:tcW w:w="1543" w:type="dxa"/>
            <w:shd w:val="clear" w:color="auto" w:fill="DBE5F1" w:themeFill="accent1" w:themeFillTint="33"/>
          </w:tcPr>
          <w:p w:rsidR="00D22EF0" w:rsidRPr="00D22EF0" w:rsidRDefault="00D22EF0" w:rsidP="00021A18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Components</w:t>
            </w:r>
          </w:p>
        </w:tc>
        <w:tc>
          <w:tcPr>
            <w:tcW w:w="2267" w:type="dxa"/>
            <w:shd w:val="clear" w:color="auto" w:fill="DBE5F1" w:themeFill="accent1" w:themeFillTint="33"/>
          </w:tcPr>
          <w:p w:rsidR="00D22EF0" w:rsidRPr="00D22EF0" w:rsidRDefault="00D22EF0" w:rsidP="00021A18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Regular"/>
                <w:sz w:val="20"/>
              </w:rPr>
              <w:t>the parts of a circuit.</w:t>
            </w:r>
          </w:p>
        </w:tc>
        <w:tc>
          <w:tcPr>
            <w:tcW w:w="5405" w:type="dxa"/>
            <w:gridSpan w:val="2"/>
            <w:vMerge/>
          </w:tcPr>
          <w:p w:rsidR="00D22EF0" w:rsidRPr="0094358F" w:rsidRDefault="00D22EF0" w:rsidP="00021A18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5392" w:type="dxa"/>
            <w:vMerge/>
          </w:tcPr>
          <w:p w:rsidR="00D22EF0" w:rsidRPr="0094358F" w:rsidRDefault="00D22EF0" w:rsidP="00021A18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22EF0" w:rsidRPr="0094358F" w:rsidTr="00D22EF0">
        <w:trPr>
          <w:trHeight w:val="503"/>
        </w:trPr>
        <w:tc>
          <w:tcPr>
            <w:tcW w:w="1543" w:type="dxa"/>
          </w:tcPr>
          <w:p w:rsidR="00D22EF0" w:rsidRPr="00D22EF0" w:rsidRDefault="00D22EF0" w:rsidP="00021A18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Conductor</w:t>
            </w:r>
          </w:p>
        </w:tc>
        <w:tc>
          <w:tcPr>
            <w:tcW w:w="2267" w:type="dxa"/>
          </w:tcPr>
          <w:p w:rsidR="00D22EF0" w:rsidRPr="00D22EF0" w:rsidRDefault="00D22EF0" w:rsidP="00021A18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Regular"/>
                <w:sz w:val="20"/>
              </w:rPr>
              <w:t>allows electricity to flow through it.</w:t>
            </w:r>
          </w:p>
        </w:tc>
        <w:tc>
          <w:tcPr>
            <w:tcW w:w="5405" w:type="dxa"/>
            <w:gridSpan w:val="2"/>
            <w:vMerge/>
          </w:tcPr>
          <w:p w:rsidR="00D22EF0" w:rsidRPr="0094358F" w:rsidRDefault="00D22EF0" w:rsidP="00021A18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5392" w:type="dxa"/>
            <w:vMerge/>
          </w:tcPr>
          <w:p w:rsidR="00D22EF0" w:rsidRPr="0094358F" w:rsidRDefault="00D22EF0" w:rsidP="00021A18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22EF0" w:rsidRPr="0094358F" w:rsidTr="00D22EF0">
        <w:trPr>
          <w:trHeight w:val="840"/>
        </w:trPr>
        <w:tc>
          <w:tcPr>
            <w:tcW w:w="1543" w:type="dxa"/>
            <w:shd w:val="clear" w:color="auto" w:fill="DBE5F1" w:themeFill="accent1" w:themeFillTint="33"/>
          </w:tcPr>
          <w:p w:rsidR="00D22EF0" w:rsidRPr="00D22EF0" w:rsidRDefault="00D22EF0" w:rsidP="00021A18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Electrical</w:t>
            </w:r>
          </w:p>
        </w:tc>
        <w:tc>
          <w:tcPr>
            <w:tcW w:w="2267" w:type="dxa"/>
            <w:shd w:val="clear" w:color="auto" w:fill="DBE5F1" w:themeFill="accent1" w:themeFillTint="33"/>
          </w:tcPr>
          <w:p w:rsidR="00D22EF0" w:rsidRPr="00D22EF0" w:rsidRDefault="00D22EF0" w:rsidP="00021A18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Regular"/>
                <w:sz w:val="20"/>
              </w:rPr>
              <w:t>something that uses electricity to work.</w:t>
            </w:r>
          </w:p>
        </w:tc>
        <w:tc>
          <w:tcPr>
            <w:tcW w:w="5405" w:type="dxa"/>
            <w:gridSpan w:val="2"/>
            <w:vMerge/>
          </w:tcPr>
          <w:p w:rsidR="00D22EF0" w:rsidRPr="0094358F" w:rsidRDefault="00D22EF0" w:rsidP="00021A18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5392" w:type="dxa"/>
            <w:vMerge/>
          </w:tcPr>
          <w:p w:rsidR="00D22EF0" w:rsidRPr="0094358F" w:rsidRDefault="00D22EF0" w:rsidP="00021A18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22EF0" w:rsidRPr="0094358F" w:rsidTr="00D22EF0">
        <w:trPr>
          <w:trHeight w:val="840"/>
        </w:trPr>
        <w:tc>
          <w:tcPr>
            <w:tcW w:w="1543" w:type="dxa"/>
          </w:tcPr>
          <w:p w:rsidR="00D22EF0" w:rsidRPr="00D22EF0" w:rsidRDefault="00D22EF0" w:rsidP="00D22EF0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Insulator</w:t>
            </w:r>
          </w:p>
        </w:tc>
        <w:tc>
          <w:tcPr>
            <w:tcW w:w="2267" w:type="dxa"/>
          </w:tcPr>
          <w:p w:rsidR="00D22EF0" w:rsidRPr="00D22EF0" w:rsidRDefault="00D22EF0" w:rsidP="00D22EF0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Regular"/>
                <w:sz w:val="20"/>
              </w:rPr>
              <w:t>doesn’t allow electricity to flow through it.</w:t>
            </w:r>
          </w:p>
        </w:tc>
        <w:tc>
          <w:tcPr>
            <w:tcW w:w="5405" w:type="dxa"/>
            <w:gridSpan w:val="2"/>
            <w:vMerge/>
          </w:tcPr>
          <w:p w:rsidR="00D22EF0" w:rsidRPr="0094358F" w:rsidRDefault="00D22EF0" w:rsidP="00D22EF0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5392" w:type="dxa"/>
            <w:vMerge/>
          </w:tcPr>
          <w:p w:rsidR="00D22EF0" w:rsidRPr="0094358F" w:rsidRDefault="00D22EF0" w:rsidP="00D22EF0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22EF0" w:rsidRPr="0094358F" w:rsidTr="00D22EF0">
        <w:tc>
          <w:tcPr>
            <w:tcW w:w="1543" w:type="dxa"/>
            <w:shd w:val="clear" w:color="auto" w:fill="DBE5F1" w:themeFill="accent1" w:themeFillTint="33"/>
          </w:tcPr>
          <w:p w:rsidR="00D22EF0" w:rsidRPr="00D22EF0" w:rsidRDefault="00D22EF0" w:rsidP="00D22EF0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Mains power</w:t>
            </w:r>
          </w:p>
        </w:tc>
        <w:tc>
          <w:tcPr>
            <w:tcW w:w="2267" w:type="dxa"/>
            <w:shd w:val="clear" w:color="auto" w:fill="DBE5F1" w:themeFill="accent1" w:themeFillTint="33"/>
          </w:tcPr>
          <w:p w:rsidR="00D22EF0" w:rsidRPr="00D22EF0" w:rsidRDefault="00D22EF0" w:rsidP="00D22EF0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Regular"/>
                <w:sz w:val="20"/>
              </w:rPr>
              <w:t>electricity provided by power stations.</w:t>
            </w:r>
          </w:p>
        </w:tc>
        <w:tc>
          <w:tcPr>
            <w:tcW w:w="4644" w:type="dxa"/>
            <w:vMerge w:val="restart"/>
          </w:tcPr>
          <w:p w:rsidR="00D22EF0" w:rsidRDefault="00D22EF0" w:rsidP="00D22EF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A20D5C">
              <w:rPr>
                <w:rFonts w:ascii="Comic Sans MS" w:hAnsi="Comic Sans MS"/>
                <w:noProof/>
                <w:lang w:val="en-GB" w:eastAsia="en-GB"/>
              </w:rPr>
              <w:drawing>
                <wp:inline distT="0" distB="0" distL="0" distR="0" wp14:anchorId="7E6BE6F6" wp14:editId="0C885D1D">
                  <wp:extent cx="2748180" cy="13563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2677" t="54127" r="16109" b="9710"/>
                          <a:stretch/>
                        </pic:blipFill>
                        <pic:spPr bwMode="auto">
                          <a:xfrm>
                            <a:off x="0" y="0"/>
                            <a:ext cx="2759774" cy="136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2EF0" w:rsidRPr="0094358F" w:rsidRDefault="00D22EF0" w:rsidP="00D22EF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A20D5C">
              <w:rPr>
                <w:rFonts w:ascii="Comic Sans MS" w:hAnsi="Comic Sans MS"/>
                <w:noProof/>
                <w:lang w:val="en-GB" w:eastAsia="en-GB"/>
              </w:rPr>
              <w:drawing>
                <wp:inline distT="0" distB="0" distL="0" distR="0" wp14:anchorId="6668CAD2" wp14:editId="5D39B759">
                  <wp:extent cx="1927225" cy="1158501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491" t="19619" r="61844" b="55091"/>
                          <a:stretch/>
                        </pic:blipFill>
                        <pic:spPr bwMode="auto">
                          <a:xfrm>
                            <a:off x="0" y="0"/>
                            <a:ext cx="1954849" cy="117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  <w:gridSpan w:val="2"/>
            <w:vMerge w:val="restart"/>
          </w:tcPr>
          <w:p w:rsidR="00D22EF0" w:rsidRDefault="00D22EF0" w:rsidP="00D22EF0">
            <w:pPr>
              <w:autoSpaceDE w:val="0"/>
              <w:autoSpaceDN w:val="0"/>
              <w:adjustRightInd w:val="0"/>
              <w:rPr>
                <w:rFonts w:ascii="Comic Sans MS" w:hAnsi="Comic Sans MS" w:cs="LondrinaSolid-Regular"/>
                <w:color w:val="3E4DC0"/>
                <w:szCs w:val="32"/>
              </w:rPr>
            </w:pPr>
            <w:r w:rsidRPr="00D22EF0">
              <w:rPr>
                <w:rFonts w:ascii="Comic Sans MS" w:hAnsi="Comic Sans MS" w:cs="LondrinaSolid-Regular"/>
                <w:b/>
                <w:color w:val="3E4DC0"/>
                <w:szCs w:val="32"/>
              </w:rPr>
              <w:t>Switches</w:t>
            </w:r>
            <w:r>
              <w:rPr>
                <w:rFonts w:ascii="Comic Sans MS" w:hAnsi="Comic Sans MS" w:cs="LondrinaSolid-Regular"/>
                <w:color w:val="3E4DC0"/>
                <w:szCs w:val="32"/>
              </w:rPr>
              <w:t xml:space="preserve"> </w:t>
            </w:r>
          </w:p>
          <w:p w:rsidR="00D22EF0" w:rsidRPr="00D22EF0" w:rsidRDefault="00D22EF0" w:rsidP="00D22EF0">
            <w:pPr>
              <w:autoSpaceDE w:val="0"/>
              <w:autoSpaceDN w:val="0"/>
              <w:adjustRightInd w:val="0"/>
              <w:rPr>
                <w:rFonts w:ascii="Comic Sans MS" w:hAnsi="Comic Sans MS" w:cs="LondrinaSolid-Regular"/>
                <w:color w:val="3E4DC0"/>
                <w:szCs w:val="32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 xml:space="preserve">When we put a switch in </w:t>
            </w:r>
            <w:r w:rsidRPr="00D22EF0">
              <w:rPr>
                <w:rFonts w:ascii="Comic Sans MS" w:hAnsi="Comic Sans MS" w:cs="Tuffy-Regular"/>
                <w:sz w:val="20"/>
              </w:rPr>
              <w:t xml:space="preserve">an electrical circuit and turn it to the </w:t>
            </w: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on position</w:t>
            </w:r>
            <w:r w:rsidRPr="00D22EF0">
              <w:rPr>
                <w:rFonts w:ascii="Comic Sans MS" w:hAnsi="Comic Sans MS" w:cs="Tuffy-Regular"/>
                <w:sz w:val="20"/>
              </w:rPr>
              <w:t xml:space="preserve">, it </w:t>
            </w: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 xml:space="preserve">completes the circuit </w:t>
            </w:r>
            <w:r w:rsidRPr="00D22EF0">
              <w:rPr>
                <w:rFonts w:ascii="Comic Sans MS" w:hAnsi="Comic Sans MS" w:cs="Tuffy-Regular"/>
                <w:sz w:val="20"/>
              </w:rPr>
              <w:t xml:space="preserve">and </w:t>
            </w: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 xml:space="preserve">allows electricity to flow </w:t>
            </w:r>
            <w:r w:rsidRPr="00D22EF0">
              <w:rPr>
                <w:rFonts w:ascii="Comic Sans MS" w:hAnsi="Comic Sans MS" w:cs="Tuffy-Regular"/>
                <w:sz w:val="20"/>
              </w:rPr>
              <w:t xml:space="preserve">around the circuit. When we turn the switch to the </w:t>
            </w: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off position</w:t>
            </w:r>
            <w:r w:rsidRPr="00D22EF0">
              <w:rPr>
                <w:rFonts w:ascii="Comic Sans MS" w:hAnsi="Comic Sans MS" w:cs="Tuffy-Regular"/>
                <w:sz w:val="20"/>
              </w:rPr>
              <w:t xml:space="preserve">, this creates a </w:t>
            </w: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 xml:space="preserve">break in the circuit </w:t>
            </w:r>
            <w:r w:rsidRPr="00D22EF0">
              <w:rPr>
                <w:rFonts w:ascii="Comic Sans MS" w:hAnsi="Comic Sans MS" w:cs="Tuffy-Regular"/>
                <w:sz w:val="20"/>
              </w:rPr>
              <w:t xml:space="preserve">meaning the </w:t>
            </w: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 xml:space="preserve">electricity cannot flow anymore </w:t>
            </w:r>
            <w:r w:rsidRPr="00D22EF0">
              <w:rPr>
                <w:rFonts w:ascii="Comic Sans MS" w:hAnsi="Comic Sans MS" w:cs="Tuffy-Regular"/>
                <w:sz w:val="20"/>
              </w:rPr>
              <w:t>and the appliance will not work.</w:t>
            </w:r>
          </w:p>
          <w:p w:rsidR="00D22EF0" w:rsidRPr="0094358F" w:rsidRDefault="00D22EF0" w:rsidP="00D22EF0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A20D5C">
              <w:rPr>
                <w:rFonts w:ascii="Comic Sans MS" w:hAnsi="Comic Sans MS"/>
                <w:noProof/>
                <w:lang w:val="en-GB" w:eastAsia="en-GB"/>
              </w:rPr>
              <w:drawing>
                <wp:inline distT="0" distB="0" distL="0" distR="0" wp14:anchorId="655AE3C3" wp14:editId="6AE091D8">
                  <wp:extent cx="3398520" cy="12039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8" t="72326" r="60115" b="10420"/>
                          <a:stretch/>
                        </pic:blipFill>
                        <pic:spPr bwMode="auto">
                          <a:xfrm>
                            <a:off x="0" y="0"/>
                            <a:ext cx="3398520" cy="120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EF0" w:rsidRPr="0094358F" w:rsidTr="00D22EF0">
        <w:trPr>
          <w:trHeight w:val="146"/>
        </w:trPr>
        <w:tc>
          <w:tcPr>
            <w:tcW w:w="1543" w:type="dxa"/>
          </w:tcPr>
          <w:p w:rsidR="00D22EF0" w:rsidRPr="00D22EF0" w:rsidRDefault="00D22EF0" w:rsidP="00D22EF0">
            <w:pPr>
              <w:rPr>
                <w:rFonts w:ascii="Comic Sans MS" w:hAnsi="Comic Sans MS" w:cs="Tuffy-Bold"/>
                <w:b/>
                <w:bCs/>
                <w:sz w:val="20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Portable</w:t>
            </w:r>
          </w:p>
        </w:tc>
        <w:tc>
          <w:tcPr>
            <w:tcW w:w="2267" w:type="dxa"/>
          </w:tcPr>
          <w:p w:rsidR="00D22EF0" w:rsidRPr="00D22EF0" w:rsidRDefault="00D22EF0" w:rsidP="00D22EF0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Regular"/>
                <w:sz w:val="20"/>
              </w:rPr>
              <w:t>can be easily carried around.</w:t>
            </w:r>
          </w:p>
        </w:tc>
        <w:tc>
          <w:tcPr>
            <w:tcW w:w="4644" w:type="dxa"/>
            <w:vMerge/>
          </w:tcPr>
          <w:p w:rsidR="00D22EF0" w:rsidRPr="0094358F" w:rsidRDefault="00D22EF0" w:rsidP="00D22EF0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6153" w:type="dxa"/>
            <w:gridSpan w:val="2"/>
            <w:vMerge/>
          </w:tcPr>
          <w:p w:rsidR="00D22EF0" w:rsidRPr="0094358F" w:rsidRDefault="00D22EF0" w:rsidP="00D22EF0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22EF0" w:rsidRPr="0094358F" w:rsidTr="00D22EF0">
        <w:trPr>
          <w:trHeight w:val="135"/>
        </w:trPr>
        <w:tc>
          <w:tcPr>
            <w:tcW w:w="1543" w:type="dxa"/>
            <w:shd w:val="clear" w:color="auto" w:fill="DBE5F1" w:themeFill="accent1" w:themeFillTint="33"/>
          </w:tcPr>
          <w:p w:rsidR="00D22EF0" w:rsidRPr="00D22EF0" w:rsidRDefault="00D22EF0" w:rsidP="00D22EF0">
            <w:pPr>
              <w:rPr>
                <w:rFonts w:ascii="Comic Sans MS" w:hAnsi="Comic Sans MS" w:cs="Tuffy-Bold"/>
                <w:b/>
                <w:bCs/>
                <w:sz w:val="20"/>
              </w:rPr>
            </w:pPr>
            <w:r w:rsidRPr="00D22EF0">
              <w:rPr>
                <w:rFonts w:ascii="Comic Sans MS" w:hAnsi="Comic Sans MS" w:cs="Tuffy-Bold"/>
                <w:b/>
                <w:bCs/>
                <w:sz w:val="20"/>
              </w:rPr>
              <w:t>Pylon</w:t>
            </w:r>
          </w:p>
        </w:tc>
        <w:tc>
          <w:tcPr>
            <w:tcW w:w="2267" w:type="dxa"/>
            <w:shd w:val="clear" w:color="auto" w:fill="DBE5F1" w:themeFill="accent1" w:themeFillTint="33"/>
          </w:tcPr>
          <w:p w:rsidR="00D22EF0" w:rsidRPr="00D22EF0" w:rsidRDefault="00D22EF0" w:rsidP="00D22EF0">
            <w:pPr>
              <w:rPr>
                <w:rFonts w:ascii="Comic Sans MS" w:hAnsi="Comic Sans MS"/>
                <w:sz w:val="20"/>
              </w:rPr>
            </w:pPr>
            <w:r w:rsidRPr="00D22EF0">
              <w:rPr>
                <w:rFonts w:ascii="Comic Sans MS" w:hAnsi="Comic Sans MS" w:cs="Tuffy-Regular"/>
                <w:sz w:val="20"/>
              </w:rPr>
              <w:t>a tower used for keeping electrical wires above the ground.</w:t>
            </w:r>
          </w:p>
        </w:tc>
        <w:tc>
          <w:tcPr>
            <w:tcW w:w="4644" w:type="dxa"/>
            <w:vMerge/>
          </w:tcPr>
          <w:p w:rsidR="00D22EF0" w:rsidRPr="0094358F" w:rsidRDefault="00D22EF0" w:rsidP="00D22EF0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6153" w:type="dxa"/>
            <w:gridSpan w:val="2"/>
            <w:vMerge/>
          </w:tcPr>
          <w:p w:rsidR="00D22EF0" w:rsidRPr="0094358F" w:rsidRDefault="00D22EF0" w:rsidP="00D22EF0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  <w:tr w:rsidR="00D22EF0" w:rsidRPr="0094358F" w:rsidTr="009D0B4E">
        <w:trPr>
          <w:trHeight w:val="1759"/>
        </w:trPr>
        <w:tc>
          <w:tcPr>
            <w:tcW w:w="3810" w:type="dxa"/>
            <w:gridSpan w:val="2"/>
          </w:tcPr>
          <w:p w:rsidR="00D22EF0" w:rsidRPr="00D22EF0" w:rsidRDefault="00D22EF0" w:rsidP="00D22EF0">
            <w:pPr>
              <w:rPr>
                <w:rFonts w:ascii="Comic Sans MS" w:hAnsi="Comic Sans MS"/>
                <w:b/>
                <w:sz w:val="20"/>
              </w:rPr>
            </w:pPr>
            <w:r w:rsidRPr="00D22EF0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76672" behindDoc="1" locked="0" layoutInCell="1" allowOverlap="1" wp14:anchorId="23D66FF3" wp14:editId="749184AE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29845</wp:posOffset>
                  </wp:positionV>
                  <wp:extent cx="1295400" cy="897255"/>
                  <wp:effectExtent l="0" t="0" r="0" b="0"/>
                  <wp:wrapTight wrapText="bothSides">
                    <wp:wrapPolygon edited="0">
                      <wp:start x="0" y="0"/>
                      <wp:lineTo x="0" y="21096"/>
                      <wp:lineTo x="21282" y="21096"/>
                      <wp:lineTo x="21282" y="0"/>
                      <wp:lineTo x="0" y="0"/>
                    </wp:wrapPolygon>
                  </wp:wrapTight>
                  <wp:docPr id="8" name="Picture 8" descr="Oscar and the Bird: A Book about Electricity (Start with Science) : Waring,  Geoff, Waring, Geoff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scar and the Bird: A Book about Electricity (Start with Science) : Waring,  Geoff, Waring, Geoff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2EF0">
              <w:rPr>
                <w:rFonts w:ascii="Comic Sans MS" w:hAnsi="Comic Sans MS" w:cs="LondrinaSolid-Regular"/>
                <w:b/>
                <w:color w:val="3E4DC0"/>
                <w:szCs w:val="32"/>
              </w:rPr>
              <w:t>Book</w:t>
            </w:r>
            <w:bookmarkStart w:id="0" w:name="_GoBack"/>
            <w:bookmarkEnd w:id="0"/>
          </w:p>
        </w:tc>
        <w:tc>
          <w:tcPr>
            <w:tcW w:w="4644" w:type="dxa"/>
            <w:vMerge/>
          </w:tcPr>
          <w:p w:rsidR="00D22EF0" w:rsidRPr="0094358F" w:rsidRDefault="00D22EF0" w:rsidP="00D22EF0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6153" w:type="dxa"/>
            <w:gridSpan w:val="2"/>
            <w:vMerge/>
          </w:tcPr>
          <w:p w:rsidR="00D22EF0" w:rsidRPr="0094358F" w:rsidRDefault="00D22EF0" w:rsidP="00D22EF0">
            <w:pPr>
              <w:rPr>
                <w:rFonts w:ascii="Comic Sans MS" w:hAnsi="Comic Sans MS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</w:tbl>
    <w:p w:rsidR="006C6099" w:rsidRPr="0094358F" w:rsidRDefault="006C6099" w:rsidP="00D22EF0">
      <w:pPr>
        <w:rPr>
          <w:rFonts w:ascii="Comic Sans MS" w:hAnsi="Comic Sans MS"/>
          <w:sz w:val="20"/>
          <w:szCs w:val="20"/>
        </w:rPr>
      </w:pPr>
    </w:p>
    <w:sectPr w:rsidR="006C6099" w:rsidRPr="0094358F" w:rsidSect="00425171">
      <w:pgSz w:w="16838" w:h="11906" w:orient="landscape" w:code="9"/>
      <w:pgMar w:top="567" w:right="1021" w:bottom="567" w:left="1021" w:header="709" w:footer="213" w:gutter="0"/>
      <w:pgBorders w:offsetFrom="page">
        <w:top w:val="dotDash" w:sz="12" w:space="24" w:color="00B050"/>
        <w:left w:val="dotDash" w:sz="12" w:space="24" w:color="00B050"/>
        <w:bottom w:val="dotDash" w:sz="12" w:space="24" w:color="00B050"/>
        <w:right w:val="dotDash" w:sz="12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FC6" w:rsidRDefault="00054C55">
      <w:r>
        <w:separator/>
      </w:r>
    </w:p>
  </w:endnote>
  <w:endnote w:type="continuationSeparator" w:id="0">
    <w:p w:rsidR="00C65FC6" w:rsidRDefault="00054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ndrinaSoli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uffy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uffy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FC6" w:rsidRDefault="00054C55">
      <w:r>
        <w:separator/>
      </w:r>
    </w:p>
  </w:footnote>
  <w:footnote w:type="continuationSeparator" w:id="0">
    <w:p w:rsidR="00C65FC6" w:rsidRDefault="00054C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A4406"/>
    <w:multiLevelType w:val="hybridMultilevel"/>
    <w:tmpl w:val="AC6E7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C0F80"/>
    <w:multiLevelType w:val="hybridMultilevel"/>
    <w:tmpl w:val="C7FE174A"/>
    <w:lvl w:ilvl="0" w:tplc="6BC02070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b w:val="0"/>
        <w:i w:val="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32662"/>
    <w:multiLevelType w:val="hybridMultilevel"/>
    <w:tmpl w:val="67C68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D54121"/>
    <w:multiLevelType w:val="hybridMultilevel"/>
    <w:tmpl w:val="93F6B7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FF6"/>
    <w:rsid w:val="00021A18"/>
    <w:rsid w:val="00054C55"/>
    <w:rsid w:val="00204478"/>
    <w:rsid w:val="00232BD8"/>
    <w:rsid w:val="00333F16"/>
    <w:rsid w:val="00425171"/>
    <w:rsid w:val="004B1BB1"/>
    <w:rsid w:val="0052420B"/>
    <w:rsid w:val="00550DF2"/>
    <w:rsid w:val="00697144"/>
    <w:rsid w:val="006A626F"/>
    <w:rsid w:val="006C6099"/>
    <w:rsid w:val="006D5FF6"/>
    <w:rsid w:val="00711FCB"/>
    <w:rsid w:val="0093101D"/>
    <w:rsid w:val="0094358F"/>
    <w:rsid w:val="00952E21"/>
    <w:rsid w:val="009E3D0D"/>
    <w:rsid w:val="00A94939"/>
    <w:rsid w:val="00C65FC6"/>
    <w:rsid w:val="00CE4F4E"/>
    <w:rsid w:val="00D22EF0"/>
    <w:rsid w:val="00D37DB1"/>
    <w:rsid w:val="00DB0741"/>
    <w:rsid w:val="00E720C3"/>
    <w:rsid w:val="00E83633"/>
    <w:rsid w:val="00F8712B"/>
    <w:rsid w:val="00FA4ACD"/>
    <w:rsid w:val="00FC4CA8"/>
    <w:rsid w:val="00FF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71C0841"/>
  <w15:docId w15:val="{8138CFDA-EA99-45CA-B01E-9411A2645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F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D5F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FF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FF6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unhideWhenUsed/>
    <w:rsid w:val="00054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4C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4C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C6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Kimberley Leigh</cp:lastModifiedBy>
  <cp:revision>6</cp:revision>
  <cp:lastPrinted>2020-01-20T11:57:00Z</cp:lastPrinted>
  <dcterms:created xsi:type="dcterms:W3CDTF">2021-07-23T10:05:00Z</dcterms:created>
  <dcterms:modified xsi:type="dcterms:W3CDTF">2022-01-05T13:34:00Z</dcterms:modified>
</cp:coreProperties>
</file>