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4501" w14:textId="77777777" w:rsidR="00CE3DA2" w:rsidRDefault="00CE3DA2"/>
    <w:p w14:paraId="10D3ECF1" w14:textId="77777777" w:rsidR="0041507B" w:rsidRDefault="0041507B" w:rsidP="0041507B"/>
    <w:p w14:paraId="2D358829" w14:textId="77777777" w:rsidR="0041507B" w:rsidRDefault="0041507B" w:rsidP="0041507B"/>
    <w:p w14:paraId="79B5569F" w14:textId="77777777" w:rsidR="0041507B" w:rsidRPr="00C4495D" w:rsidRDefault="0041507B" w:rsidP="0041507B">
      <w:r>
        <w:rPr>
          <w:noProof/>
          <w:lang w:eastAsia="en-GB"/>
        </w:rPr>
        <w:drawing>
          <wp:anchor distT="0" distB="0" distL="114300" distR="114300" simplePos="0" relativeHeight="251659264" behindDoc="0" locked="0" layoutInCell="1" allowOverlap="1" wp14:anchorId="1449B843" wp14:editId="6B2E9AAF">
            <wp:simplePos x="0" y="0"/>
            <wp:positionH relativeFrom="margin">
              <wp:align>center</wp:align>
            </wp:positionH>
            <wp:positionV relativeFrom="paragraph">
              <wp:posOffset>145415</wp:posOffset>
            </wp:positionV>
            <wp:extent cx="2873829" cy="2873829"/>
            <wp:effectExtent l="0" t="0" r="3175" b="3175"/>
            <wp:wrapNone/>
            <wp:docPr id="1" name="Picture 1" descr="mo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3829" cy="287382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CC907C6" w14:textId="77777777" w:rsidR="0041507B" w:rsidRPr="00C4495D" w:rsidRDefault="0041507B" w:rsidP="0041507B"/>
    <w:p w14:paraId="073C1412" w14:textId="77777777" w:rsidR="0041507B" w:rsidRPr="00C4495D" w:rsidRDefault="0041507B" w:rsidP="0041507B"/>
    <w:p w14:paraId="26DAA18D" w14:textId="77777777" w:rsidR="0041507B" w:rsidRPr="00C4495D" w:rsidRDefault="0041507B" w:rsidP="0041507B"/>
    <w:p w14:paraId="2C745BBE" w14:textId="77777777" w:rsidR="0041507B" w:rsidRPr="00C4495D" w:rsidRDefault="0041507B" w:rsidP="0041507B"/>
    <w:p w14:paraId="06F04060" w14:textId="77777777" w:rsidR="0041507B" w:rsidRPr="00C4495D" w:rsidRDefault="0041507B" w:rsidP="0041507B"/>
    <w:p w14:paraId="49E246C4" w14:textId="77777777" w:rsidR="0041507B" w:rsidRPr="00C4495D" w:rsidRDefault="0041507B" w:rsidP="0041507B"/>
    <w:p w14:paraId="08C1A745" w14:textId="77777777" w:rsidR="0041507B" w:rsidRPr="00C4495D" w:rsidRDefault="0041507B" w:rsidP="0041507B"/>
    <w:p w14:paraId="083AC249" w14:textId="77777777" w:rsidR="0041507B" w:rsidRDefault="0041507B" w:rsidP="0041507B"/>
    <w:p w14:paraId="513C112F" w14:textId="77777777" w:rsidR="0041507B" w:rsidRDefault="0041507B" w:rsidP="0041507B">
      <w:pPr>
        <w:tabs>
          <w:tab w:val="left" w:pos="7170"/>
        </w:tabs>
      </w:pPr>
      <w:r>
        <w:tab/>
      </w:r>
    </w:p>
    <w:p w14:paraId="086C076D" w14:textId="77777777" w:rsidR="0041507B" w:rsidRDefault="0041507B" w:rsidP="0041507B">
      <w:pPr>
        <w:tabs>
          <w:tab w:val="left" w:pos="7170"/>
        </w:tabs>
        <w:jc w:val="center"/>
        <w:rPr>
          <w:sz w:val="40"/>
          <w:szCs w:val="40"/>
        </w:rPr>
      </w:pPr>
    </w:p>
    <w:p w14:paraId="3365A1C9" w14:textId="77777777" w:rsidR="0041507B" w:rsidRPr="0041507B" w:rsidRDefault="00A731AF" w:rsidP="0041507B">
      <w:pPr>
        <w:tabs>
          <w:tab w:val="left" w:pos="7170"/>
        </w:tabs>
        <w:jc w:val="center"/>
        <w:rPr>
          <w:sz w:val="72"/>
          <w:szCs w:val="72"/>
        </w:rPr>
      </w:pPr>
      <w:r>
        <w:rPr>
          <w:sz w:val="72"/>
          <w:szCs w:val="72"/>
        </w:rPr>
        <w:t>E-Safety</w:t>
      </w:r>
      <w:r w:rsidR="0041507B" w:rsidRPr="0041507B">
        <w:rPr>
          <w:sz w:val="72"/>
          <w:szCs w:val="72"/>
        </w:rPr>
        <w:t xml:space="preserve"> Policy</w:t>
      </w:r>
    </w:p>
    <w:p w14:paraId="5CFC76E8" w14:textId="77777777" w:rsidR="0041507B" w:rsidRDefault="0041507B" w:rsidP="0041507B">
      <w:pPr>
        <w:tabs>
          <w:tab w:val="left" w:pos="7170"/>
        </w:tabs>
        <w:rPr>
          <w:sz w:val="40"/>
          <w:szCs w:val="40"/>
        </w:rPr>
      </w:pPr>
    </w:p>
    <w:tbl>
      <w:tblPr>
        <w:tblStyle w:val="TableGrid"/>
        <w:tblW w:w="0" w:type="auto"/>
        <w:tblInd w:w="562" w:type="dxa"/>
        <w:tblLook w:val="04A0" w:firstRow="1" w:lastRow="0" w:firstColumn="1" w:lastColumn="0" w:noHBand="0" w:noVBand="1"/>
      </w:tblPr>
      <w:tblGrid>
        <w:gridCol w:w="4611"/>
        <w:gridCol w:w="5021"/>
      </w:tblGrid>
      <w:tr w:rsidR="00D30E35" w14:paraId="05AFCBBD" w14:textId="77777777" w:rsidTr="006F3368">
        <w:tc>
          <w:tcPr>
            <w:tcW w:w="4678" w:type="dxa"/>
          </w:tcPr>
          <w:p w14:paraId="5C6A88C8" w14:textId="77777777" w:rsidR="00D30E35" w:rsidRDefault="00D30E35" w:rsidP="0041507B">
            <w:pPr>
              <w:tabs>
                <w:tab w:val="left" w:pos="7170"/>
              </w:tabs>
              <w:rPr>
                <w:sz w:val="40"/>
                <w:szCs w:val="40"/>
              </w:rPr>
            </w:pPr>
            <w:r>
              <w:rPr>
                <w:sz w:val="40"/>
                <w:szCs w:val="40"/>
              </w:rPr>
              <w:t>Written / reviewed by</w:t>
            </w:r>
          </w:p>
        </w:tc>
        <w:tc>
          <w:tcPr>
            <w:tcW w:w="5103" w:type="dxa"/>
          </w:tcPr>
          <w:p w14:paraId="7E0E4D13" w14:textId="3754A008" w:rsidR="00D30E35" w:rsidRDefault="00A731AF" w:rsidP="00A731AF">
            <w:pPr>
              <w:tabs>
                <w:tab w:val="left" w:pos="7170"/>
              </w:tabs>
              <w:jc w:val="center"/>
              <w:rPr>
                <w:sz w:val="40"/>
                <w:szCs w:val="40"/>
              </w:rPr>
            </w:pPr>
            <w:r>
              <w:rPr>
                <w:sz w:val="40"/>
                <w:szCs w:val="40"/>
              </w:rPr>
              <w:t>R Hill</w:t>
            </w:r>
            <w:r w:rsidR="004D729A">
              <w:rPr>
                <w:sz w:val="40"/>
                <w:szCs w:val="40"/>
              </w:rPr>
              <w:t xml:space="preserve"> / C Butterworth </w:t>
            </w:r>
          </w:p>
        </w:tc>
      </w:tr>
      <w:tr w:rsidR="0041507B" w14:paraId="0338A0AD" w14:textId="77777777" w:rsidTr="006F3368">
        <w:tc>
          <w:tcPr>
            <w:tcW w:w="4678" w:type="dxa"/>
          </w:tcPr>
          <w:p w14:paraId="4427D2A0" w14:textId="77777777" w:rsidR="0041507B" w:rsidRDefault="0041507B" w:rsidP="0041507B">
            <w:pPr>
              <w:tabs>
                <w:tab w:val="left" w:pos="7170"/>
              </w:tabs>
              <w:rPr>
                <w:sz w:val="40"/>
                <w:szCs w:val="40"/>
              </w:rPr>
            </w:pPr>
            <w:r>
              <w:rPr>
                <w:sz w:val="40"/>
                <w:szCs w:val="40"/>
              </w:rPr>
              <w:t>Date written / reviewed</w:t>
            </w:r>
          </w:p>
        </w:tc>
        <w:tc>
          <w:tcPr>
            <w:tcW w:w="5103" w:type="dxa"/>
          </w:tcPr>
          <w:p w14:paraId="46C80A1C" w14:textId="63BA941B" w:rsidR="0041507B" w:rsidRDefault="00542F8B" w:rsidP="0041507B">
            <w:pPr>
              <w:tabs>
                <w:tab w:val="left" w:pos="7170"/>
              </w:tabs>
              <w:jc w:val="center"/>
              <w:rPr>
                <w:sz w:val="40"/>
                <w:szCs w:val="40"/>
              </w:rPr>
            </w:pPr>
            <w:r>
              <w:rPr>
                <w:sz w:val="40"/>
                <w:szCs w:val="40"/>
              </w:rPr>
              <w:t>February 2024</w:t>
            </w:r>
          </w:p>
        </w:tc>
      </w:tr>
      <w:tr w:rsidR="0041507B" w14:paraId="73A44C91" w14:textId="77777777" w:rsidTr="006F3368">
        <w:tc>
          <w:tcPr>
            <w:tcW w:w="4678" w:type="dxa"/>
          </w:tcPr>
          <w:p w14:paraId="2E78D1C8" w14:textId="77777777" w:rsidR="0041507B" w:rsidRDefault="0041507B" w:rsidP="0041507B">
            <w:pPr>
              <w:tabs>
                <w:tab w:val="left" w:pos="7170"/>
              </w:tabs>
              <w:rPr>
                <w:sz w:val="40"/>
                <w:szCs w:val="40"/>
              </w:rPr>
            </w:pPr>
            <w:r>
              <w:rPr>
                <w:sz w:val="40"/>
                <w:szCs w:val="40"/>
              </w:rPr>
              <w:t>Date of next review</w:t>
            </w:r>
          </w:p>
        </w:tc>
        <w:tc>
          <w:tcPr>
            <w:tcW w:w="5103" w:type="dxa"/>
          </w:tcPr>
          <w:p w14:paraId="6C14C3B1" w14:textId="2BE1812E" w:rsidR="0041507B" w:rsidRDefault="00542F8B" w:rsidP="0041507B">
            <w:pPr>
              <w:tabs>
                <w:tab w:val="left" w:pos="7170"/>
              </w:tabs>
              <w:jc w:val="center"/>
              <w:rPr>
                <w:sz w:val="40"/>
                <w:szCs w:val="40"/>
              </w:rPr>
            </w:pPr>
            <w:r>
              <w:rPr>
                <w:sz w:val="40"/>
                <w:szCs w:val="40"/>
              </w:rPr>
              <w:t>February 2027</w:t>
            </w:r>
          </w:p>
        </w:tc>
      </w:tr>
      <w:tr w:rsidR="0041507B" w14:paraId="23AD530F" w14:textId="77777777" w:rsidTr="006F3368">
        <w:tc>
          <w:tcPr>
            <w:tcW w:w="4678" w:type="dxa"/>
          </w:tcPr>
          <w:p w14:paraId="011A4CD8" w14:textId="77777777" w:rsidR="0041507B" w:rsidRDefault="0041507B" w:rsidP="0041507B">
            <w:pPr>
              <w:tabs>
                <w:tab w:val="left" w:pos="7170"/>
              </w:tabs>
              <w:rPr>
                <w:sz w:val="40"/>
                <w:szCs w:val="40"/>
              </w:rPr>
            </w:pPr>
            <w:r>
              <w:rPr>
                <w:sz w:val="40"/>
                <w:szCs w:val="40"/>
              </w:rPr>
              <w:t>Headteacher</w:t>
            </w:r>
          </w:p>
        </w:tc>
        <w:tc>
          <w:tcPr>
            <w:tcW w:w="5103" w:type="dxa"/>
          </w:tcPr>
          <w:p w14:paraId="690298D0" w14:textId="1680C5C5" w:rsidR="0041507B" w:rsidRPr="0041507B" w:rsidRDefault="005B2A4F" w:rsidP="0041507B">
            <w:pPr>
              <w:tabs>
                <w:tab w:val="left" w:pos="7170"/>
              </w:tabs>
              <w:jc w:val="center"/>
              <w:rPr>
                <w:i/>
                <w:sz w:val="28"/>
                <w:szCs w:val="28"/>
              </w:rPr>
            </w:pPr>
            <w:r>
              <w:rPr>
                <w:i/>
                <w:sz w:val="28"/>
                <w:szCs w:val="28"/>
              </w:rPr>
              <w:t xml:space="preserve">R </w:t>
            </w:r>
            <w:r w:rsidR="00542F8B">
              <w:rPr>
                <w:i/>
                <w:sz w:val="28"/>
                <w:szCs w:val="28"/>
              </w:rPr>
              <w:t>Hill</w:t>
            </w:r>
          </w:p>
        </w:tc>
      </w:tr>
      <w:tr w:rsidR="0041507B" w14:paraId="71A8BA7B" w14:textId="77777777" w:rsidTr="006F3368">
        <w:tc>
          <w:tcPr>
            <w:tcW w:w="4678" w:type="dxa"/>
          </w:tcPr>
          <w:p w14:paraId="4B58302E" w14:textId="77777777" w:rsidR="0041507B" w:rsidRDefault="0041507B" w:rsidP="0041507B">
            <w:pPr>
              <w:tabs>
                <w:tab w:val="left" w:pos="7170"/>
              </w:tabs>
              <w:rPr>
                <w:sz w:val="40"/>
                <w:szCs w:val="40"/>
              </w:rPr>
            </w:pPr>
            <w:r>
              <w:rPr>
                <w:sz w:val="40"/>
                <w:szCs w:val="40"/>
              </w:rPr>
              <w:t>Chair of Governors</w:t>
            </w:r>
          </w:p>
        </w:tc>
        <w:tc>
          <w:tcPr>
            <w:tcW w:w="5103" w:type="dxa"/>
          </w:tcPr>
          <w:p w14:paraId="113D245D" w14:textId="77777777" w:rsidR="0041507B" w:rsidRPr="0041507B" w:rsidRDefault="005B2A4F" w:rsidP="0041507B">
            <w:pPr>
              <w:tabs>
                <w:tab w:val="left" w:pos="7170"/>
              </w:tabs>
              <w:jc w:val="center"/>
              <w:rPr>
                <w:i/>
                <w:sz w:val="28"/>
                <w:szCs w:val="28"/>
              </w:rPr>
            </w:pPr>
            <w:r>
              <w:rPr>
                <w:i/>
                <w:sz w:val="28"/>
                <w:szCs w:val="28"/>
              </w:rPr>
              <w:t>J Goodwin</w:t>
            </w:r>
          </w:p>
        </w:tc>
      </w:tr>
    </w:tbl>
    <w:p w14:paraId="7106F173" w14:textId="77777777" w:rsidR="0041507B" w:rsidRDefault="0041507B" w:rsidP="0041507B">
      <w:pPr>
        <w:tabs>
          <w:tab w:val="left" w:pos="7170"/>
        </w:tabs>
        <w:rPr>
          <w:sz w:val="40"/>
          <w:szCs w:val="40"/>
        </w:rPr>
      </w:pPr>
    </w:p>
    <w:p w14:paraId="3269B0DB" w14:textId="77777777" w:rsidR="00C22C68" w:rsidRDefault="00C22C68" w:rsidP="0041507B">
      <w:pPr>
        <w:tabs>
          <w:tab w:val="left" w:pos="7170"/>
        </w:tabs>
        <w:rPr>
          <w:sz w:val="40"/>
          <w:szCs w:val="40"/>
        </w:rPr>
      </w:pPr>
    </w:p>
    <w:p w14:paraId="1BB28093" w14:textId="77777777" w:rsidR="006F3368" w:rsidRPr="001A2A68" w:rsidRDefault="006F3368" w:rsidP="0041507B">
      <w:pPr>
        <w:tabs>
          <w:tab w:val="left" w:pos="7170"/>
        </w:tabs>
        <w:rPr>
          <w:rFonts w:cs="Calibri"/>
          <w:sz w:val="24"/>
          <w:szCs w:val="24"/>
        </w:rPr>
      </w:pPr>
    </w:p>
    <w:p w14:paraId="29FB5807" w14:textId="796D17D6" w:rsidR="00C22C68" w:rsidRPr="001A2A68" w:rsidRDefault="00C22C68" w:rsidP="00C22C68">
      <w:pPr>
        <w:jc w:val="both"/>
        <w:rPr>
          <w:rFonts w:cs="Calibri"/>
          <w:b/>
          <w:sz w:val="24"/>
          <w:szCs w:val="24"/>
          <w:u w:val="single"/>
        </w:rPr>
      </w:pPr>
      <w:r w:rsidRPr="001A2A68">
        <w:rPr>
          <w:rFonts w:cs="Calibri"/>
          <w:b/>
          <w:sz w:val="24"/>
          <w:szCs w:val="24"/>
          <w:u w:val="single"/>
        </w:rPr>
        <w:lastRenderedPageBreak/>
        <w:t>Philosophy &amp; Aims</w:t>
      </w:r>
    </w:p>
    <w:p w14:paraId="2A6CC91B" w14:textId="493A3CAB" w:rsidR="00C22C68" w:rsidRPr="001A2A68" w:rsidRDefault="00C22C68" w:rsidP="00C22C68">
      <w:pPr>
        <w:autoSpaceDE w:val="0"/>
        <w:autoSpaceDN w:val="0"/>
        <w:adjustRightInd w:val="0"/>
        <w:spacing w:after="0" w:line="240" w:lineRule="auto"/>
        <w:rPr>
          <w:rFonts w:cs="Calibri"/>
          <w:color w:val="000000"/>
          <w:sz w:val="24"/>
          <w:szCs w:val="24"/>
        </w:rPr>
      </w:pPr>
      <w:r w:rsidRPr="001A2A68">
        <w:rPr>
          <w:rFonts w:cs="Calibri"/>
          <w:color w:val="000000"/>
          <w:sz w:val="24"/>
          <w:szCs w:val="24"/>
        </w:rPr>
        <w:t xml:space="preserve">The aim of this policy is to ensure that existing policies (such as child protection, anti-bullying, the curriculum and behaviour) are applied to the digital environment. </w:t>
      </w:r>
      <w:proofErr w:type="gramStart"/>
      <w:r w:rsidRPr="001A2A68">
        <w:rPr>
          <w:rFonts w:cs="Calibri"/>
          <w:color w:val="000000"/>
          <w:sz w:val="24"/>
          <w:szCs w:val="24"/>
        </w:rPr>
        <w:t>In order for</w:t>
      </w:r>
      <w:proofErr w:type="gramEnd"/>
      <w:r w:rsidRPr="001A2A68">
        <w:rPr>
          <w:rFonts w:cs="Calibri"/>
          <w:color w:val="000000"/>
          <w:sz w:val="24"/>
          <w:szCs w:val="24"/>
        </w:rPr>
        <w:t xml:space="preserve"> this to happen, these policies are regularly reviewed against the Local Authority’s and national </w:t>
      </w:r>
      <w:r w:rsidR="00671567" w:rsidRPr="001A2A68">
        <w:rPr>
          <w:rFonts w:cs="Calibri"/>
          <w:color w:val="000000"/>
          <w:sz w:val="24"/>
          <w:szCs w:val="24"/>
        </w:rPr>
        <w:t>guidance and</w:t>
      </w:r>
      <w:r w:rsidRPr="001A2A68">
        <w:rPr>
          <w:rFonts w:cs="Calibri"/>
          <w:color w:val="000000"/>
          <w:sz w:val="24"/>
          <w:szCs w:val="24"/>
        </w:rPr>
        <w:t xml:space="preserve"> updated as necessary.</w:t>
      </w:r>
    </w:p>
    <w:p w14:paraId="2A6BCC01" w14:textId="77777777" w:rsidR="00C22C68" w:rsidRPr="001A2A68" w:rsidRDefault="00C22C68" w:rsidP="00C22C68">
      <w:pPr>
        <w:autoSpaceDE w:val="0"/>
        <w:autoSpaceDN w:val="0"/>
        <w:adjustRightInd w:val="0"/>
        <w:spacing w:after="0" w:line="240" w:lineRule="auto"/>
        <w:rPr>
          <w:rFonts w:cs="Calibri"/>
          <w:color w:val="000000"/>
          <w:sz w:val="24"/>
          <w:szCs w:val="24"/>
        </w:rPr>
      </w:pPr>
    </w:p>
    <w:p w14:paraId="047E08E0" w14:textId="77777777" w:rsidR="00C22C68" w:rsidRPr="001A2A68" w:rsidRDefault="00C22C68" w:rsidP="00C22C68">
      <w:pPr>
        <w:autoSpaceDE w:val="0"/>
        <w:autoSpaceDN w:val="0"/>
        <w:adjustRightInd w:val="0"/>
        <w:spacing w:after="0" w:line="240" w:lineRule="auto"/>
        <w:rPr>
          <w:rFonts w:cs="Calibri"/>
          <w:color w:val="000000"/>
          <w:sz w:val="24"/>
          <w:szCs w:val="24"/>
        </w:rPr>
      </w:pPr>
      <w:r w:rsidRPr="001A2A68">
        <w:rPr>
          <w:rFonts w:cs="Calibri"/>
          <w:color w:val="000000"/>
          <w:sz w:val="24"/>
          <w:szCs w:val="24"/>
        </w:rPr>
        <w:t>This policy covers:</w:t>
      </w:r>
    </w:p>
    <w:p w14:paraId="722729ED" w14:textId="77777777" w:rsidR="007834DA" w:rsidRPr="001A2A68" w:rsidRDefault="007834DA" w:rsidP="00C22C68">
      <w:pPr>
        <w:autoSpaceDE w:val="0"/>
        <w:autoSpaceDN w:val="0"/>
        <w:adjustRightInd w:val="0"/>
        <w:spacing w:after="0" w:line="240" w:lineRule="auto"/>
        <w:rPr>
          <w:rFonts w:cs="Calibri"/>
          <w:color w:val="000000"/>
          <w:sz w:val="24"/>
          <w:szCs w:val="24"/>
        </w:rPr>
      </w:pPr>
    </w:p>
    <w:p w14:paraId="63805DE9" w14:textId="77777777" w:rsidR="00C22C68" w:rsidRPr="001A2A68" w:rsidRDefault="00C22C68" w:rsidP="00C22C68">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1A2A68">
        <w:rPr>
          <w:rFonts w:ascii="Calibri" w:hAnsi="Calibri" w:cs="Calibri"/>
          <w:color w:val="000000"/>
          <w:sz w:val="24"/>
          <w:szCs w:val="24"/>
        </w:rPr>
        <w:t>Managing on-line technology so that children are kept as safe as possible.</w:t>
      </w:r>
    </w:p>
    <w:p w14:paraId="4E9F9460" w14:textId="77777777" w:rsidR="00C22C68" w:rsidRPr="001A2A68" w:rsidRDefault="00C22C68" w:rsidP="00C22C68">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1A2A68">
        <w:rPr>
          <w:rFonts w:ascii="Calibri" w:hAnsi="Calibri" w:cs="Calibri"/>
          <w:color w:val="000000"/>
          <w:sz w:val="24"/>
          <w:szCs w:val="24"/>
        </w:rPr>
        <w:t>The responses necessary when a risk to a child is discovered.</w:t>
      </w:r>
    </w:p>
    <w:p w14:paraId="5B0C13D2" w14:textId="77777777" w:rsidR="00C22C68" w:rsidRPr="001A2A68" w:rsidRDefault="00C22C68" w:rsidP="00C22C68">
      <w:pPr>
        <w:autoSpaceDE w:val="0"/>
        <w:autoSpaceDN w:val="0"/>
        <w:adjustRightInd w:val="0"/>
        <w:spacing w:after="0" w:line="240" w:lineRule="auto"/>
        <w:rPr>
          <w:rFonts w:cs="Calibri"/>
          <w:color w:val="000000"/>
          <w:sz w:val="24"/>
          <w:szCs w:val="24"/>
        </w:rPr>
      </w:pPr>
    </w:p>
    <w:p w14:paraId="79613D2C" w14:textId="33F1FAA9" w:rsidR="00C22C68" w:rsidRDefault="00C22C68" w:rsidP="00C22C68">
      <w:pPr>
        <w:autoSpaceDE w:val="0"/>
        <w:autoSpaceDN w:val="0"/>
        <w:adjustRightInd w:val="0"/>
        <w:spacing w:after="0" w:line="240" w:lineRule="auto"/>
        <w:rPr>
          <w:rFonts w:cs="Calibri"/>
          <w:b/>
          <w:i/>
          <w:iCs/>
          <w:color w:val="000000"/>
          <w:sz w:val="24"/>
          <w:szCs w:val="24"/>
        </w:rPr>
      </w:pPr>
      <w:r w:rsidRPr="001A2A68">
        <w:rPr>
          <w:rFonts w:cs="Calibri"/>
          <w:b/>
          <w:i/>
          <w:iCs/>
          <w:color w:val="000000"/>
          <w:sz w:val="24"/>
          <w:szCs w:val="24"/>
        </w:rPr>
        <w:t xml:space="preserve">Safeguarding children, including E-Safety is everyone’s responsibility; E-Safety is therefore not just the responsibility of the Computing Co-ordinator. </w:t>
      </w:r>
    </w:p>
    <w:p w14:paraId="6529F62A" w14:textId="77777777" w:rsidR="001A2A68" w:rsidRPr="001A2A68" w:rsidRDefault="001A2A68" w:rsidP="00C22C68">
      <w:pPr>
        <w:autoSpaceDE w:val="0"/>
        <w:autoSpaceDN w:val="0"/>
        <w:adjustRightInd w:val="0"/>
        <w:spacing w:after="0" w:line="240" w:lineRule="auto"/>
        <w:rPr>
          <w:rFonts w:cs="Calibri"/>
          <w:b/>
          <w:i/>
          <w:iCs/>
          <w:color w:val="000000"/>
          <w:sz w:val="24"/>
          <w:szCs w:val="24"/>
        </w:rPr>
      </w:pPr>
    </w:p>
    <w:p w14:paraId="2274B1AE" w14:textId="77777777" w:rsidR="00C22C68" w:rsidRPr="001A2A68" w:rsidRDefault="00C22C68" w:rsidP="00C22C68">
      <w:pPr>
        <w:pStyle w:val="NormalWeb"/>
        <w:shd w:val="clear" w:color="auto" w:fill="FFFFFF"/>
        <w:spacing w:before="0" w:beforeAutospacing="0" w:after="0" w:afterAutospacing="0"/>
        <w:jc w:val="both"/>
        <w:textAlignment w:val="top"/>
        <w:rPr>
          <w:rFonts w:ascii="Calibri" w:hAnsi="Calibri" w:cs="Calibri"/>
          <w:bdr w:val="none" w:sz="0" w:space="0" w:color="auto" w:frame="1"/>
        </w:rPr>
      </w:pPr>
    </w:p>
    <w:p w14:paraId="71D11AE1" w14:textId="77777777" w:rsidR="00C22C68" w:rsidRPr="001A2A68" w:rsidRDefault="00C22C68" w:rsidP="006F3368">
      <w:pPr>
        <w:pStyle w:val="NormalWeb"/>
        <w:shd w:val="clear" w:color="auto" w:fill="FFFFFF"/>
        <w:spacing w:before="0" w:beforeAutospacing="0" w:after="0" w:afterAutospacing="0"/>
        <w:jc w:val="both"/>
        <w:textAlignment w:val="top"/>
        <w:rPr>
          <w:rFonts w:ascii="Calibri" w:hAnsi="Calibri" w:cs="Calibri"/>
          <w:b/>
          <w:bdr w:val="none" w:sz="0" w:space="0" w:color="auto" w:frame="1"/>
        </w:rPr>
      </w:pPr>
      <w:r w:rsidRPr="001A2A68">
        <w:rPr>
          <w:rFonts w:ascii="Calibri" w:hAnsi="Calibri" w:cs="Calibri"/>
          <w:b/>
          <w:bdr w:val="none" w:sz="0" w:space="0" w:color="auto" w:frame="1"/>
        </w:rPr>
        <w:t xml:space="preserve">Our philosophy regarding E-safety at Friezland is that: </w:t>
      </w:r>
    </w:p>
    <w:p w14:paraId="7E010C31" w14:textId="77777777" w:rsidR="007834DA" w:rsidRPr="001A2A68" w:rsidRDefault="007834DA" w:rsidP="006F3368">
      <w:pPr>
        <w:pStyle w:val="NormalWeb"/>
        <w:shd w:val="clear" w:color="auto" w:fill="FFFFFF"/>
        <w:spacing w:before="0" w:beforeAutospacing="0" w:after="0" w:afterAutospacing="0"/>
        <w:jc w:val="both"/>
        <w:textAlignment w:val="top"/>
        <w:rPr>
          <w:rFonts w:ascii="Calibri" w:hAnsi="Calibri" w:cs="Calibri"/>
          <w:bdr w:val="none" w:sz="0" w:space="0" w:color="auto" w:frame="1"/>
        </w:rPr>
      </w:pPr>
    </w:p>
    <w:p w14:paraId="093DA7B8" w14:textId="77777777" w:rsidR="00C22C68" w:rsidRPr="001A2A68" w:rsidRDefault="00C22C68" w:rsidP="006F3368">
      <w:pPr>
        <w:pStyle w:val="ListParagraph"/>
        <w:numPr>
          <w:ilvl w:val="0"/>
          <w:numId w:val="1"/>
        </w:numPr>
        <w:jc w:val="both"/>
        <w:rPr>
          <w:rFonts w:ascii="Calibri" w:hAnsi="Calibri" w:cs="Calibri"/>
          <w:sz w:val="24"/>
          <w:szCs w:val="24"/>
        </w:rPr>
      </w:pPr>
      <w:r w:rsidRPr="001A2A68">
        <w:rPr>
          <w:rFonts w:ascii="Calibri" w:hAnsi="Calibri" w:cs="Calibri"/>
          <w:sz w:val="24"/>
          <w:szCs w:val="24"/>
        </w:rPr>
        <w:t xml:space="preserve">Through a variety of media, the children are encouraged to maximise benefits and opportunities that technology has to offer them. </w:t>
      </w:r>
    </w:p>
    <w:p w14:paraId="1D57F152" w14:textId="77777777" w:rsidR="00C22C68" w:rsidRPr="001A2A68" w:rsidRDefault="00C22C68" w:rsidP="006F3368">
      <w:pPr>
        <w:pStyle w:val="ListParagraph"/>
        <w:numPr>
          <w:ilvl w:val="0"/>
          <w:numId w:val="1"/>
        </w:numPr>
        <w:jc w:val="both"/>
        <w:rPr>
          <w:rFonts w:ascii="Calibri" w:hAnsi="Calibri" w:cs="Calibri"/>
          <w:sz w:val="24"/>
          <w:szCs w:val="24"/>
        </w:rPr>
      </w:pPr>
      <w:r w:rsidRPr="001A2A68">
        <w:rPr>
          <w:rFonts w:ascii="Calibri" w:hAnsi="Calibri" w:cs="Calibri"/>
          <w:sz w:val="24"/>
          <w:szCs w:val="24"/>
        </w:rPr>
        <w:t xml:space="preserve">As a school we aim to ensure children learn in an environment where security measures are balanced appropriately with the need to learn effectively. </w:t>
      </w:r>
    </w:p>
    <w:p w14:paraId="51D1A876" w14:textId="77777777" w:rsidR="00C22C68" w:rsidRPr="001A2A68" w:rsidRDefault="00C22C68" w:rsidP="006F3368">
      <w:pPr>
        <w:pStyle w:val="ListParagraph"/>
        <w:numPr>
          <w:ilvl w:val="0"/>
          <w:numId w:val="1"/>
        </w:numPr>
        <w:jc w:val="both"/>
        <w:rPr>
          <w:rFonts w:ascii="Calibri" w:hAnsi="Calibri" w:cs="Calibri"/>
          <w:sz w:val="24"/>
          <w:szCs w:val="24"/>
        </w:rPr>
      </w:pPr>
      <w:r w:rsidRPr="001A2A68">
        <w:rPr>
          <w:rFonts w:ascii="Calibri" w:hAnsi="Calibri" w:cs="Calibri"/>
          <w:sz w:val="24"/>
          <w:szCs w:val="24"/>
        </w:rPr>
        <w:t xml:space="preserve">Children are equipped with the skills and knowledge to use technology appropriately and responsibly. </w:t>
      </w:r>
    </w:p>
    <w:p w14:paraId="73389041" w14:textId="77777777" w:rsidR="00C22C68" w:rsidRPr="001A2A68" w:rsidRDefault="00C22C68" w:rsidP="006F3368">
      <w:pPr>
        <w:pStyle w:val="ListParagraph"/>
        <w:numPr>
          <w:ilvl w:val="0"/>
          <w:numId w:val="1"/>
        </w:numPr>
        <w:jc w:val="both"/>
        <w:rPr>
          <w:rFonts w:ascii="Calibri" w:hAnsi="Calibri" w:cs="Calibri"/>
          <w:sz w:val="24"/>
          <w:szCs w:val="24"/>
        </w:rPr>
      </w:pPr>
      <w:r w:rsidRPr="001A2A68">
        <w:rPr>
          <w:rFonts w:ascii="Calibri" w:hAnsi="Calibri" w:cs="Calibri"/>
          <w:sz w:val="24"/>
          <w:szCs w:val="24"/>
        </w:rPr>
        <w:t xml:space="preserve">School aims to recognise the risks associated with technology and how to deal with them, both within and outside the school environment. </w:t>
      </w:r>
    </w:p>
    <w:p w14:paraId="5C030233" w14:textId="77777777" w:rsidR="00C22C68" w:rsidRPr="001A2A68" w:rsidRDefault="00C22C68" w:rsidP="006F3368">
      <w:pPr>
        <w:pStyle w:val="ListParagraph"/>
        <w:numPr>
          <w:ilvl w:val="0"/>
          <w:numId w:val="1"/>
        </w:numPr>
        <w:autoSpaceDE w:val="0"/>
        <w:autoSpaceDN w:val="0"/>
        <w:adjustRightInd w:val="0"/>
        <w:spacing w:after="0" w:line="240" w:lineRule="auto"/>
        <w:jc w:val="both"/>
        <w:rPr>
          <w:rFonts w:ascii="Calibri" w:hAnsi="Calibri" w:cs="Calibri"/>
          <w:color w:val="000000"/>
          <w:sz w:val="24"/>
          <w:szCs w:val="24"/>
        </w:rPr>
      </w:pPr>
      <w:r w:rsidRPr="001A2A68">
        <w:rPr>
          <w:rFonts w:ascii="Calibri" w:hAnsi="Calibri" w:cs="Calibri"/>
          <w:color w:val="000000"/>
          <w:sz w:val="24"/>
          <w:szCs w:val="24"/>
        </w:rPr>
        <w:t>Children know what to do if something ‘not quite right’ happens (e.g. they are exposed to inappropriate content or undesirable contact)</w:t>
      </w:r>
    </w:p>
    <w:p w14:paraId="7A7850A4" w14:textId="15D5A21F" w:rsidR="00C22C68" w:rsidRDefault="00C22C68" w:rsidP="006F3368">
      <w:pPr>
        <w:pStyle w:val="ListParagraph"/>
        <w:numPr>
          <w:ilvl w:val="0"/>
          <w:numId w:val="1"/>
        </w:numPr>
        <w:autoSpaceDE w:val="0"/>
        <w:autoSpaceDN w:val="0"/>
        <w:adjustRightInd w:val="0"/>
        <w:spacing w:after="0" w:line="240" w:lineRule="auto"/>
        <w:jc w:val="both"/>
        <w:rPr>
          <w:rFonts w:ascii="Calibri" w:hAnsi="Calibri" w:cs="Calibri"/>
          <w:color w:val="000000"/>
          <w:sz w:val="24"/>
          <w:szCs w:val="24"/>
        </w:rPr>
      </w:pPr>
      <w:r w:rsidRPr="001A2A68">
        <w:rPr>
          <w:rFonts w:ascii="Calibri" w:hAnsi="Calibri" w:cs="Calibri"/>
          <w:color w:val="000000"/>
          <w:sz w:val="24"/>
          <w:szCs w:val="24"/>
        </w:rPr>
        <w:t xml:space="preserve">The users in the school community understand why there is a need for an E Safety policy. </w:t>
      </w:r>
    </w:p>
    <w:p w14:paraId="3FB93237" w14:textId="77777777" w:rsidR="001A2A68" w:rsidRPr="001A2A68" w:rsidRDefault="001A2A68" w:rsidP="001A2A68">
      <w:pPr>
        <w:autoSpaceDE w:val="0"/>
        <w:autoSpaceDN w:val="0"/>
        <w:adjustRightInd w:val="0"/>
        <w:spacing w:after="0" w:line="240" w:lineRule="auto"/>
        <w:jc w:val="both"/>
        <w:rPr>
          <w:rFonts w:cs="Calibri"/>
          <w:color w:val="000000"/>
          <w:sz w:val="24"/>
          <w:szCs w:val="24"/>
        </w:rPr>
      </w:pPr>
    </w:p>
    <w:p w14:paraId="74BA95EA" w14:textId="77777777" w:rsidR="00C22C68" w:rsidRPr="001A2A68" w:rsidRDefault="00C22C68" w:rsidP="006F3368">
      <w:pPr>
        <w:pStyle w:val="NormalWeb"/>
        <w:shd w:val="clear" w:color="auto" w:fill="FFFFFF"/>
        <w:spacing w:before="0" w:beforeAutospacing="0" w:after="0" w:afterAutospacing="0"/>
        <w:jc w:val="both"/>
        <w:textAlignment w:val="top"/>
        <w:rPr>
          <w:rFonts w:ascii="Calibri" w:hAnsi="Calibri" w:cs="Calibri"/>
        </w:rPr>
      </w:pPr>
    </w:p>
    <w:p w14:paraId="35163967" w14:textId="77777777" w:rsidR="00C22C68" w:rsidRPr="001A2A68" w:rsidRDefault="007B1B98" w:rsidP="006F3368">
      <w:pPr>
        <w:jc w:val="both"/>
        <w:rPr>
          <w:rFonts w:cs="Calibri"/>
          <w:b/>
          <w:sz w:val="24"/>
          <w:szCs w:val="24"/>
          <w:u w:val="single"/>
        </w:rPr>
      </w:pPr>
      <w:r w:rsidRPr="001A2A68">
        <w:rPr>
          <w:rFonts w:cs="Calibri"/>
          <w:b/>
          <w:sz w:val="24"/>
          <w:szCs w:val="24"/>
          <w:u w:val="single"/>
        </w:rPr>
        <w:t>Roles &amp; Responsibilities</w:t>
      </w:r>
    </w:p>
    <w:p w14:paraId="30A506F3" w14:textId="77777777" w:rsidR="007B1B98" w:rsidRPr="001A2A68" w:rsidRDefault="007B1B98" w:rsidP="006F3368">
      <w:pPr>
        <w:jc w:val="both"/>
        <w:rPr>
          <w:rFonts w:cs="Calibri"/>
          <w:b/>
          <w:sz w:val="24"/>
          <w:szCs w:val="24"/>
        </w:rPr>
      </w:pPr>
      <w:r w:rsidRPr="001A2A68">
        <w:rPr>
          <w:rFonts w:cs="Calibri"/>
          <w:b/>
          <w:sz w:val="24"/>
          <w:szCs w:val="24"/>
        </w:rPr>
        <w:t>Role of the Computing Co-ordinator</w:t>
      </w:r>
    </w:p>
    <w:p w14:paraId="46086CA6" w14:textId="77777777" w:rsidR="007B1B98" w:rsidRPr="001A2A68" w:rsidRDefault="007B1B98" w:rsidP="00617D1E">
      <w:pPr>
        <w:pStyle w:val="body"/>
        <w:numPr>
          <w:ilvl w:val="1"/>
          <w:numId w:val="6"/>
        </w:numPr>
        <w:spacing w:after="60" w:line="240" w:lineRule="auto"/>
        <w:jc w:val="both"/>
        <w:rPr>
          <w:rFonts w:ascii="Calibri" w:hAnsi="Calibri" w:cs="Calibri"/>
          <w:color w:val="auto"/>
          <w:sz w:val="24"/>
          <w:szCs w:val="24"/>
        </w:rPr>
      </w:pPr>
      <w:r w:rsidRPr="001A2A68">
        <w:rPr>
          <w:rFonts w:ascii="Calibri" w:hAnsi="Calibri" w:cs="Calibri"/>
          <w:color w:val="auto"/>
          <w:sz w:val="24"/>
          <w:szCs w:val="24"/>
        </w:rPr>
        <w:t>takes day to day responsibility for E Safety issues and has a leading role in establishing and reviewing  the school E Safety policies / documents</w:t>
      </w:r>
    </w:p>
    <w:p w14:paraId="4C3CE403" w14:textId="77777777" w:rsidR="007B1B98" w:rsidRPr="001A2A68" w:rsidRDefault="007B1B98" w:rsidP="00617D1E">
      <w:pPr>
        <w:pStyle w:val="body"/>
        <w:numPr>
          <w:ilvl w:val="1"/>
          <w:numId w:val="6"/>
        </w:numPr>
        <w:spacing w:after="60" w:line="240" w:lineRule="auto"/>
        <w:jc w:val="both"/>
        <w:rPr>
          <w:rFonts w:ascii="Calibri" w:hAnsi="Calibri" w:cs="Calibri"/>
          <w:color w:val="auto"/>
          <w:sz w:val="24"/>
          <w:szCs w:val="24"/>
          <w:lang w:val="en-GB"/>
        </w:rPr>
      </w:pPr>
      <w:r w:rsidRPr="001A2A68">
        <w:rPr>
          <w:rFonts w:ascii="Calibri" w:hAnsi="Calibri" w:cs="Calibri"/>
          <w:color w:val="auto"/>
          <w:sz w:val="24"/>
          <w:szCs w:val="24"/>
        </w:rPr>
        <w:t>ensures that all staff are aware of the procedures that need to be followed in the event of an E Safety incident taking place</w:t>
      </w:r>
    </w:p>
    <w:p w14:paraId="53760762" w14:textId="36339AA6" w:rsidR="007B1B98" w:rsidRPr="001A2A68" w:rsidRDefault="007B1B98" w:rsidP="00617D1E">
      <w:pPr>
        <w:pStyle w:val="body"/>
        <w:numPr>
          <w:ilvl w:val="1"/>
          <w:numId w:val="6"/>
        </w:numPr>
        <w:spacing w:after="60" w:line="240" w:lineRule="auto"/>
        <w:jc w:val="both"/>
        <w:rPr>
          <w:rFonts w:ascii="Calibri" w:hAnsi="Calibri" w:cs="Calibri"/>
          <w:color w:val="auto"/>
          <w:sz w:val="24"/>
          <w:szCs w:val="24"/>
          <w:lang w:val="en-GB"/>
        </w:rPr>
      </w:pPr>
      <w:r w:rsidRPr="001A2A68">
        <w:rPr>
          <w:rFonts w:ascii="Calibri" w:hAnsi="Calibri" w:cs="Calibri"/>
          <w:color w:val="auto"/>
          <w:sz w:val="24"/>
          <w:szCs w:val="24"/>
        </w:rPr>
        <w:t>liaises with the Local Authority</w:t>
      </w:r>
      <w:r w:rsidRPr="001A2A68">
        <w:rPr>
          <w:rFonts w:ascii="Calibri" w:hAnsi="Calibri" w:cs="Calibri"/>
          <w:color w:val="auto"/>
          <w:sz w:val="24"/>
          <w:szCs w:val="24"/>
          <w:lang w:val="en-GB"/>
        </w:rPr>
        <w:t xml:space="preserve"> / Oldham Local Safeguarding Children</w:t>
      </w:r>
      <w:r w:rsidR="006F3368" w:rsidRPr="001A2A68">
        <w:rPr>
          <w:rFonts w:ascii="Calibri" w:hAnsi="Calibri" w:cs="Calibri"/>
          <w:color w:val="auto"/>
          <w:sz w:val="24"/>
          <w:szCs w:val="24"/>
          <w:lang w:val="en-GB"/>
        </w:rPr>
        <w:t>’</w:t>
      </w:r>
      <w:r w:rsidRPr="001A2A68">
        <w:rPr>
          <w:rFonts w:ascii="Calibri" w:hAnsi="Calibri" w:cs="Calibri"/>
          <w:color w:val="auto"/>
          <w:sz w:val="24"/>
          <w:szCs w:val="24"/>
          <w:lang w:val="en-GB"/>
        </w:rPr>
        <w:t>s board and Local Authority Designated person</w:t>
      </w:r>
      <w:r w:rsidR="003A0F30">
        <w:rPr>
          <w:rFonts w:ascii="Calibri" w:hAnsi="Calibri" w:cs="Calibri"/>
          <w:color w:val="auto"/>
          <w:sz w:val="24"/>
          <w:szCs w:val="24"/>
          <w:lang w:val="en-GB"/>
        </w:rPr>
        <w:t xml:space="preserve"> for guidance and training</w:t>
      </w:r>
    </w:p>
    <w:p w14:paraId="72062140" w14:textId="77777777" w:rsidR="007B1B98" w:rsidRPr="001A2A68" w:rsidRDefault="007B1B98" w:rsidP="00617D1E">
      <w:pPr>
        <w:pStyle w:val="body"/>
        <w:numPr>
          <w:ilvl w:val="1"/>
          <w:numId w:val="6"/>
        </w:numPr>
        <w:spacing w:after="60" w:line="240" w:lineRule="auto"/>
        <w:jc w:val="both"/>
        <w:rPr>
          <w:rFonts w:ascii="Calibri" w:hAnsi="Calibri" w:cs="Calibri"/>
          <w:color w:val="auto"/>
          <w:sz w:val="24"/>
          <w:szCs w:val="24"/>
          <w:lang w:val="en-GB"/>
        </w:rPr>
      </w:pPr>
      <w:r w:rsidRPr="001A2A68">
        <w:rPr>
          <w:rFonts w:ascii="Calibri" w:hAnsi="Calibri" w:cs="Calibri"/>
          <w:color w:val="auto"/>
          <w:sz w:val="24"/>
          <w:szCs w:val="24"/>
        </w:rPr>
        <w:t>liaises with school technic</w:t>
      </w:r>
      <w:r w:rsidRPr="001A2A68">
        <w:rPr>
          <w:rFonts w:ascii="Calibri" w:hAnsi="Calibri" w:cs="Calibri"/>
          <w:color w:val="auto"/>
          <w:sz w:val="24"/>
          <w:szCs w:val="24"/>
          <w:lang w:val="en-GB"/>
        </w:rPr>
        <w:t xml:space="preserve">ian </w:t>
      </w:r>
    </w:p>
    <w:p w14:paraId="70368E9B" w14:textId="77777777" w:rsidR="007B1B98" w:rsidRPr="001A2A68" w:rsidRDefault="007B1B98" w:rsidP="00617D1E">
      <w:pPr>
        <w:pStyle w:val="body"/>
        <w:numPr>
          <w:ilvl w:val="1"/>
          <w:numId w:val="6"/>
        </w:numPr>
        <w:spacing w:after="60" w:line="240" w:lineRule="auto"/>
        <w:jc w:val="both"/>
        <w:rPr>
          <w:rFonts w:ascii="Calibri" w:hAnsi="Calibri" w:cs="Calibri"/>
          <w:color w:val="auto"/>
          <w:sz w:val="24"/>
          <w:szCs w:val="24"/>
          <w:lang w:val="en-GB"/>
        </w:rPr>
      </w:pPr>
      <w:r w:rsidRPr="001A2A68">
        <w:rPr>
          <w:rFonts w:ascii="Calibri" w:hAnsi="Calibri" w:cs="Calibri"/>
          <w:color w:val="auto"/>
          <w:sz w:val="24"/>
          <w:szCs w:val="24"/>
        </w:rPr>
        <w:t xml:space="preserve">receives reports of E Safety incidents and creates a log of incidents </w:t>
      </w:r>
      <w:r w:rsidRPr="001A2A68">
        <w:rPr>
          <w:rFonts w:ascii="Calibri" w:hAnsi="Calibri" w:cs="Calibri"/>
          <w:color w:val="auto"/>
          <w:sz w:val="24"/>
          <w:szCs w:val="24"/>
          <w:lang w:val="en-GB"/>
        </w:rPr>
        <w:t xml:space="preserve">within the behaviour incident log </w:t>
      </w:r>
      <w:r w:rsidRPr="001A2A68">
        <w:rPr>
          <w:rFonts w:ascii="Calibri" w:hAnsi="Calibri" w:cs="Calibri"/>
          <w:color w:val="auto"/>
          <w:sz w:val="24"/>
          <w:szCs w:val="24"/>
        </w:rPr>
        <w:t>to inform future E Safety developments</w:t>
      </w:r>
      <w:r w:rsidRPr="001A2A68">
        <w:rPr>
          <w:rFonts w:ascii="Calibri" w:hAnsi="Calibri" w:cs="Calibri"/>
          <w:color w:val="auto"/>
          <w:sz w:val="24"/>
          <w:szCs w:val="24"/>
          <w:lang w:val="en-GB"/>
        </w:rPr>
        <w:t xml:space="preserve"> </w:t>
      </w:r>
    </w:p>
    <w:p w14:paraId="7809C1F9" w14:textId="0911349E" w:rsidR="007B1B98" w:rsidRPr="001A2A68" w:rsidRDefault="003A0F30" w:rsidP="00617D1E">
      <w:pPr>
        <w:pStyle w:val="body"/>
        <w:numPr>
          <w:ilvl w:val="1"/>
          <w:numId w:val="6"/>
        </w:numPr>
        <w:spacing w:after="60" w:line="240" w:lineRule="auto"/>
        <w:jc w:val="both"/>
        <w:rPr>
          <w:rFonts w:ascii="Calibri" w:hAnsi="Calibri" w:cs="Calibri"/>
          <w:color w:val="auto"/>
          <w:sz w:val="24"/>
          <w:szCs w:val="24"/>
          <w:lang w:val="en-GB"/>
        </w:rPr>
      </w:pPr>
      <w:r>
        <w:rPr>
          <w:rFonts w:ascii="Calibri" w:hAnsi="Calibri" w:cs="Calibri"/>
          <w:color w:val="auto"/>
          <w:sz w:val="24"/>
          <w:szCs w:val="24"/>
        </w:rPr>
        <w:t>contributes to regular reports for the</w:t>
      </w:r>
      <w:r w:rsidR="007B1B98" w:rsidRPr="001A2A68">
        <w:rPr>
          <w:rFonts w:ascii="Calibri" w:hAnsi="Calibri" w:cs="Calibri"/>
          <w:color w:val="auto"/>
          <w:sz w:val="24"/>
          <w:szCs w:val="24"/>
        </w:rPr>
        <w:t xml:space="preserve"> </w:t>
      </w:r>
      <w:r w:rsidR="007B1B98" w:rsidRPr="001A2A68">
        <w:rPr>
          <w:rFonts w:ascii="Calibri" w:hAnsi="Calibri" w:cs="Calibri"/>
          <w:color w:val="auto"/>
          <w:sz w:val="24"/>
          <w:szCs w:val="24"/>
          <w:lang w:val="en-GB"/>
        </w:rPr>
        <w:t>safeguarding</w:t>
      </w:r>
      <w:r w:rsidR="007B1B98" w:rsidRPr="001A2A68">
        <w:rPr>
          <w:rFonts w:ascii="Calibri" w:hAnsi="Calibri" w:cs="Calibri"/>
          <w:color w:val="auto"/>
          <w:sz w:val="24"/>
          <w:szCs w:val="24"/>
        </w:rPr>
        <w:t xml:space="preserve"> </w:t>
      </w:r>
      <w:r w:rsidR="007B1B98" w:rsidRPr="001A2A68">
        <w:rPr>
          <w:rFonts w:ascii="Calibri" w:hAnsi="Calibri" w:cs="Calibri"/>
          <w:i/>
          <w:color w:val="auto"/>
          <w:sz w:val="24"/>
          <w:szCs w:val="24"/>
        </w:rPr>
        <w:t>Governor</w:t>
      </w:r>
      <w:r>
        <w:rPr>
          <w:rFonts w:ascii="Calibri" w:hAnsi="Calibri" w:cs="Calibri"/>
          <w:i/>
          <w:color w:val="auto"/>
          <w:sz w:val="24"/>
          <w:szCs w:val="24"/>
        </w:rPr>
        <w:t>s</w:t>
      </w:r>
      <w:r w:rsidR="007B1B98" w:rsidRPr="001A2A68">
        <w:rPr>
          <w:rFonts w:ascii="Calibri" w:hAnsi="Calibri" w:cs="Calibri"/>
          <w:i/>
          <w:color w:val="auto"/>
          <w:sz w:val="24"/>
          <w:szCs w:val="24"/>
        </w:rPr>
        <w:t xml:space="preserve"> </w:t>
      </w:r>
      <w:r w:rsidR="007B1B98" w:rsidRPr="001A2A68">
        <w:rPr>
          <w:rFonts w:ascii="Calibri" w:hAnsi="Calibri" w:cs="Calibri"/>
          <w:color w:val="auto"/>
          <w:sz w:val="24"/>
          <w:szCs w:val="24"/>
        </w:rPr>
        <w:t xml:space="preserve">to </w:t>
      </w:r>
      <w:r>
        <w:rPr>
          <w:rFonts w:ascii="Calibri" w:hAnsi="Calibri" w:cs="Calibri"/>
          <w:color w:val="auto"/>
          <w:sz w:val="24"/>
          <w:szCs w:val="24"/>
        </w:rPr>
        <w:t>inform of</w:t>
      </w:r>
      <w:r w:rsidR="007B1B98" w:rsidRPr="001A2A68">
        <w:rPr>
          <w:rFonts w:ascii="Calibri" w:hAnsi="Calibri" w:cs="Calibri"/>
          <w:color w:val="auto"/>
          <w:sz w:val="24"/>
          <w:szCs w:val="24"/>
        </w:rPr>
        <w:t xml:space="preserve"> current issues, review incident logs and filtering / </w:t>
      </w:r>
      <w:r>
        <w:rPr>
          <w:rFonts w:ascii="Calibri" w:hAnsi="Calibri" w:cs="Calibri"/>
          <w:color w:val="auto"/>
          <w:sz w:val="24"/>
          <w:szCs w:val="24"/>
        </w:rPr>
        <w:t>monitoring information</w:t>
      </w:r>
    </w:p>
    <w:p w14:paraId="29635C6D" w14:textId="77777777" w:rsidR="007B1B98" w:rsidRPr="001A2A68" w:rsidRDefault="007B1B98" w:rsidP="00617D1E">
      <w:pPr>
        <w:pStyle w:val="body"/>
        <w:numPr>
          <w:ilvl w:val="1"/>
          <w:numId w:val="6"/>
        </w:numPr>
        <w:spacing w:after="60" w:line="240" w:lineRule="auto"/>
        <w:jc w:val="both"/>
        <w:rPr>
          <w:rFonts w:ascii="Calibri" w:hAnsi="Calibri" w:cs="Calibri"/>
          <w:color w:val="auto"/>
          <w:sz w:val="24"/>
          <w:szCs w:val="24"/>
          <w:lang w:val="en-GB"/>
        </w:rPr>
      </w:pPr>
      <w:r w:rsidRPr="001A2A68">
        <w:rPr>
          <w:rFonts w:ascii="Calibri" w:hAnsi="Calibri" w:cs="Calibri"/>
          <w:color w:val="auto"/>
          <w:sz w:val="24"/>
          <w:szCs w:val="24"/>
        </w:rPr>
        <w:t xml:space="preserve">Providing or arranging E Safety advice / training for staff, parents, carers and governors. </w:t>
      </w:r>
    </w:p>
    <w:p w14:paraId="5C0AA601" w14:textId="02F97F04" w:rsidR="006F3368" w:rsidRDefault="006F3368" w:rsidP="003A0F30">
      <w:pPr>
        <w:pStyle w:val="body"/>
        <w:spacing w:after="60"/>
        <w:ind w:left="1440"/>
        <w:jc w:val="both"/>
        <w:rPr>
          <w:rFonts w:ascii="Calibri" w:hAnsi="Calibri" w:cs="Calibri"/>
          <w:color w:val="auto"/>
          <w:sz w:val="24"/>
          <w:szCs w:val="24"/>
        </w:rPr>
      </w:pPr>
    </w:p>
    <w:p w14:paraId="2FFAE5E6" w14:textId="77777777" w:rsidR="003A0F30" w:rsidRDefault="003A0F30" w:rsidP="003A0F30">
      <w:pPr>
        <w:pStyle w:val="body"/>
        <w:spacing w:after="60"/>
        <w:ind w:left="1440"/>
        <w:jc w:val="both"/>
        <w:rPr>
          <w:rFonts w:ascii="Calibri" w:hAnsi="Calibri" w:cs="Calibri"/>
          <w:color w:val="auto"/>
          <w:sz w:val="24"/>
          <w:szCs w:val="24"/>
          <w:lang w:val="en-GB"/>
        </w:rPr>
      </w:pPr>
    </w:p>
    <w:p w14:paraId="26CFFDD6" w14:textId="77777777" w:rsidR="001A2A68" w:rsidRPr="001A2A68" w:rsidRDefault="001A2A68" w:rsidP="001A2A68">
      <w:pPr>
        <w:pStyle w:val="body"/>
        <w:spacing w:after="60"/>
        <w:jc w:val="both"/>
        <w:rPr>
          <w:rFonts w:ascii="Calibri" w:hAnsi="Calibri" w:cs="Calibri"/>
          <w:color w:val="auto"/>
          <w:sz w:val="24"/>
          <w:szCs w:val="24"/>
          <w:lang w:val="en-GB"/>
        </w:rPr>
      </w:pPr>
    </w:p>
    <w:p w14:paraId="1F8F515A" w14:textId="77777777" w:rsidR="006F3368" w:rsidRPr="001A2A68" w:rsidRDefault="006F3368" w:rsidP="006F3368">
      <w:pPr>
        <w:pStyle w:val="body"/>
        <w:spacing w:after="60"/>
        <w:jc w:val="both"/>
        <w:rPr>
          <w:rFonts w:ascii="Calibri" w:hAnsi="Calibri" w:cs="Calibri"/>
          <w:color w:val="auto"/>
          <w:sz w:val="24"/>
          <w:szCs w:val="24"/>
        </w:rPr>
      </w:pPr>
    </w:p>
    <w:p w14:paraId="4078AFDC" w14:textId="77777777" w:rsidR="003A0F30" w:rsidRDefault="003A0F30" w:rsidP="006F3368">
      <w:pPr>
        <w:pStyle w:val="body"/>
        <w:spacing w:after="60"/>
        <w:jc w:val="both"/>
        <w:rPr>
          <w:rFonts w:ascii="Calibri" w:hAnsi="Calibri" w:cs="Calibri"/>
          <w:b/>
          <w:color w:val="auto"/>
          <w:sz w:val="24"/>
          <w:szCs w:val="24"/>
          <w:lang w:val="en-GB"/>
        </w:rPr>
      </w:pPr>
    </w:p>
    <w:p w14:paraId="5830AD21" w14:textId="47526EFD" w:rsidR="007B1B98" w:rsidRPr="001A2A68" w:rsidRDefault="007B1B98" w:rsidP="006F3368">
      <w:pPr>
        <w:pStyle w:val="body"/>
        <w:spacing w:after="60"/>
        <w:jc w:val="both"/>
        <w:rPr>
          <w:rFonts w:ascii="Calibri" w:hAnsi="Calibri" w:cs="Calibri"/>
          <w:b/>
          <w:color w:val="auto"/>
          <w:sz w:val="24"/>
          <w:szCs w:val="24"/>
          <w:lang w:val="en-GB"/>
        </w:rPr>
      </w:pPr>
      <w:r w:rsidRPr="001A2A68">
        <w:rPr>
          <w:rFonts w:ascii="Calibri" w:hAnsi="Calibri" w:cs="Calibri"/>
          <w:b/>
          <w:color w:val="auto"/>
          <w:sz w:val="24"/>
          <w:szCs w:val="24"/>
          <w:lang w:val="en-GB"/>
        </w:rPr>
        <w:t>Role of the Teaching &amp; Support Staff</w:t>
      </w:r>
    </w:p>
    <w:p w14:paraId="5E6EB71C" w14:textId="77777777" w:rsidR="007B1B98" w:rsidRPr="001A2A68" w:rsidRDefault="007B1B98" w:rsidP="00617D1E">
      <w:pPr>
        <w:pStyle w:val="body"/>
        <w:numPr>
          <w:ilvl w:val="1"/>
          <w:numId w:val="6"/>
        </w:numPr>
        <w:spacing w:after="57" w:line="240" w:lineRule="auto"/>
        <w:jc w:val="both"/>
        <w:rPr>
          <w:rFonts w:ascii="Calibri" w:hAnsi="Calibri" w:cs="Calibri"/>
          <w:color w:val="auto"/>
          <w:sz w:val="24"/>
          <w:szCs w:val="24"/>
        </w:rPr>
      </w:pPr>
      <w:r w:rsidRPr="001A2A68">
        <w:rPr>
          <w:rFonts w:ascii="Calibri" w:hAnsi="Calibri" w:cs="Calibri"/>
          <w:color w:val="auto"/>
          <w:sz w:val="24"/>
          <w:szCs w:val="24"/>
        </w:rPr>
        <w:t>they have an up to date awareness of E Safety matters and of the current school E Safety policy and practices</w:t>
      </w:r>
    </w:p>
    <w:p w14:paraId="58738B21" w14:textId="70FF5D7D" w:rsidR="007B1B98" w:rsidRPr="001A2A68" w:rsidRDefault="007B1B98" w:rsidP="00617D1E">
      <w:pPr>
        <w:pStyle w:val="body"/>
        <w:numPr>
          <w:ilvl w:val="1"/>
          <w:numId w:val="6"/>
        </w:numPr>
        <w:spacing w:after="57" w:line="240" w:lineRule="auto"/>
        <w:jc w:val="both"/>
        <w:rPr>
          <w:rFonts w:ascii="Calibri" w:hAnsi="Calibri" w:cs="Calibri"/>
          <w:color w:val="auto"/>
          <w:sz w:val="24"/>
          <w:szCs w:val="24"/>
        </w:rPr>
      </w:pPr>
      <w:r w:rsidRPr="001A2A68">
        <w:rPr>
          <w:rFonts w:ascii="Calibri" w:hAnsi="Calibri" w:cs="Calibri"/>
          <w:color w:val="auto"/>
          <w:sz w:val="24"/>
          <w:szCs w:val="24"/>
        </w:rPr>
        <w:t>they have read, understood and signed the Staff Acceptable Use Policy (AUP)</w:t>
      </w:r>
    </w:p>
    <w:p w14:paraId="63AD68A6" w14:textId="77777777" w:rsidR="007B1B98" w:rsidRPr="001A2A68" w:rsidRDefault="007B1B98" w:rsidP="00617D1E">
      <w:pPr>
        <w:pStyle w:val="body"/>
        <w:numPr>
          <w:ilvl w:val="1"/>
          <w:numId w:val="6"/>
        </w:numPr>
        <w:spacing w:after="57" w:line="240" w:lineRule="auto"/>
        <w:jc w:val="both"/>
        <w:rPr>
          <w:rFonts w:ascii="Calibri" w:hAnsi="Calibri" w:cs="Calibri"/>
          <w:color w:val="auto"/>
          <w:sz w:val="24"/>
          <w:szCs w:val="24"/>
        </w:rPr>
      </w:pPr>
      <w:r w:rsidRPr="001A2A68">
        <w:rPr>
          <w:rFonts w:ascii="Calibri" w:hAnsi="Calibri" w:cs="Calibri"/>
          <w:color w:val="auto"/>
          <w:sz w:val="24"/>
          <w:szCs w:val="24"/>
        </w:rPr>
        <w:t xml:space="preserve">they report any suspected misuse or problem to the Headteacher </w:t>
      </w:r>
      <w:r w:rsidRPr="001A2A68">
        <w:rPr>
          <w:rFonts w:ascii="Calibri" w:hAnsi="Calibri" w:cs="Calibri"/>
          <w:color w:val="auto"/>
          <w:sz w:val="24"/>
          <w:szCs w:val="24"/>
          <w:lang w:val="en-GB"/>
        </w:rPr>
        <w:t>/</w:t>
      </w:r>
      <w:r w:rsidRPr="001A2A68">
        <w:rPr>
          <w:rFonts w:ascii="Calibri" w:hAnsi="Calibri" w:cs="Calibri"/>
          <w:color w:val="auto"/>
          <w:sz w:val="24"/>
          <w:szCs w:val="24"/>
        </w:rPr>
        <w:t xml:space="preserve">Senior Leader </w:t>
      </w:r>
      <w:r w:rsidRPr="001A2A68">
        <w:rPr>
          <w:rFonts w:ascii="Calibri" w:hAnsi="Calibri" w:cs="Calibri"/>
          <w:color w:val="auto"/>
          <w:sz w:val="24"/>
          <w:szCs w:val="24"/>
          <w:lang w:val="en-GB"/>
        </w:rPr>
        <w:t>;</w:t>
      </w:r>
      <w:r w:rsidRPr="001A2A68">
        <w:rPr>
          <w:rFonts w:ascii="Calibri" w:hAnsi="Calibri" w:cs="Calibri"/>
          <w:color w:val="auto"/>
          <w:sz w:val="24"/>
          <w:szCs w:val="24"/>
        </w:rPr>
        <w:t xml:space="preserve"> </w:t>
      </w:r>
      <w:r w:rsidRPr="001A2A68">
        <w:rPr>
          <w:rFonts w:ascii="Calibri" w:hAnsi="Calibri" w:cs="Calibri"/>
          <w:color w:val="auto"/>
          <w:sz w:val="24"/>
          <w:szCs w:val="24"/>
          <w:lang w:val="en-GB"/>
        </w:rPr>
        <w:t xml:space="preserve">E Safety Coordinator </w:t>
      </w:r>
      <w:r w:rsidRPr="001A2A68">
        <w:rPr>
          <w:rFonts w:ascii="Calibri" w:hAnsi="Calibri" w:cs="Calibri"/>
          <w:color w:val="auto"/>
          <w:sz w:val="24"/>
          <w:szCs w:val="24"/>
        </w:rPr>
        <w:t>for investigation / action / sanction</w:t>
      </w:r>
    </w:p>
    <w:p w14:paraId="0E948538" w14:textId="77777777" w:rsidR="007B1B98" w:rsidRPr="001A2A68" w:rsidRDefault="007B1B98" w:rsidP="00617D1E">
      <w:pPr>
        <w:pStyle w:val="body"/>
        <w:numPr>
          <w:ilvl w:val="1"/>
          <w:numId w:val="6"/>
        </w:numPr>
        <w:spacing w:after="57" w:line="240" w:lineRule="auto"/>
        <w:jc w:val="both"/>
        <w:rPr>
          <w:rFonts w:ascii="Calibri" w:hAnsi="Calibri" w:cs="Calibri"/>
          <w:color w:val="auto"/>
          <w:sz w:val="24"/>
          <w:szCs w:val="24"/>
        </w:rPr>
      </w:pPr>
      <w:r w:rsidRPr="001A2A68">
        <w:rPr>
          <w:rFonts w:ascii="Calibri" w:hAnsi="Calibri" w:cs="Calibri"/>
          <w:color w:val="auto"/>
          <w:sz w:val="24"/>
          <w:szCs w:val="24"/>
          <w:lang w:val="en-GB"/>
        </w:rPr>
        <w:t xml:space="preserve">all </w:t>
      </w:r>
      <w:r w:rsidRPr="001A2A68">
        <w:rPr>
          <w:rFonts w:ascii="Calibri" w:hAnsi="Calibri" w:cs="Calibri"/>
          <w:color w:val="auto"/>
          <w:sz w:val="24"/>
          <w:szCs w:val="24"/>
        </w:rPr>
        <w:t>digital communications with students / pupils</w:t>
      </w:r>
      <w:r w:rsidRPr="001A2A68">
        <w:rPr>
          <w:rFonts w:ascii="Calibri" w:hAnsi="Calibri" w:cs="Calibri"/>
          <w:color w:val="auto"/>
          <w:sz w:val="24"/>
          <w:szCs w:val="24"/>
          <w:lang w:val="en-GB"/>
        </w:rPr>
        <w:t xml:space="preserve"> / parents / carers </w:t>
      </w:r>
      <w:r w:rsidRPr="001A2A68">
        <w:rPr>
          <w:rFonts w:ascii="Calibri" w:hAnsi="Calibri" w:cs="Calibri"/>
          <w:color w:val="auto"/>
          <w:sz w:val="24"/>
          <w:szCs w:val="24"/>
        </w:rPr>
        <w:t xml:space="preserve">should be on a professional level and only carried out using official school systems </w:t>
      </w:r>
    </w:p>
    <w:p w14:paraId="72C771CF" w14:textId="77777777" w:rsidR="007B1B98" w:rsidRPr="001A2A68" w:rsidRDefault="007B1B98" w:rsidP="00617D1E">
      <w:pPr>
        <w:pStyle w:val="body"/>
        <w:numPr>
          <w:ilvl w:val="1"/>
          <w:numId w:val="6"/>
        </w:numPr>
        <w:spacing w:after="57" w:line="240" w:lineRule="auto"/>
        <w:jc w:val="both"/>
        <w:rPr>
          <w:rFonts w:ascii="Calibri" w:hAnsi="Calibri" w:cs="Calibri"/>
          <w:color w:val="auto"/>
          <w:sz w:val="24"/>
          <w:szCs w:val="24"/>
        </w:rPr>
      </w:pPr>
      <w:r w:rsidRPr="001A2A68">
        <w:rPr>
          <w:rFonts w:ascii="Calibri" w:hAnsi="Calibri" w:cs="Calibri"/>
          <w:color w:val="auto"/>
          <w:sz w:val="24"/>
          <w:szCs w:val="24"/>
          <w:lang w:val="en-GB"/>
        </w:rPr>
        <w:t>E Safety</w:t>
      </w:r>
      <w:r w:rsidRPr="001A2A68">
        <w:rPr>
          <w:rFonts w:ascii="Calibri" w:hAnsi="Calibri" w:cs="Calibri"/>
          <w:color w:val="auto"/>
          <w:sz w:val="24"/>
          <w:szCs w:val="24"/>
        </w:rPr>
        <w:t xml:space="preserve"> issues are embedded in all aspects of the curriculum and other activities </w:t>
      </w:r>
    </w:p>
    <w:p w14:paraId="68660271" w14:textId="77777777" w:rsidR="007B1B98" w:rsidRPr="001A2A68" w:rsidRDefault="007B1B98" w:rsidP="00617D1E">
      <w:pPr>
        <w:pStyle w:val="body"/>
        <w:numPr>
          <w:ilvl w:val="1"/>
          <w:numId w:val="6"/>
        </w:numPr>
        <w:spacing w:after="57" w:line="240" w:lineRule="auto"/>
        <w:jc w:val="both"/>
        <w:rPr>
          <w:rFonts w:ascii="Calibri" w:hAnsi="Calibri" w:cs="Calibri"/>
          <w:color w:val="auto"/>
          <w:sz w:val="24"/>
          <w:szCs w:val="24"/>
        </w:rPr>
      </w:pPr>
      <w:r w:rsidRPr="001A2A68">
        <w:rPr>
          <w:rFonts w:ascii="Calibri" w:hAnsi="Calibri" w:cs="Calibri"/>
          <w:color w:val="auto"/>
          <w:sz w:val="24"/>
          <w:szCs w:val="24"/>
        </w:rPr>
        <w:t xml:space="preserve">students / pupils understand and follow the  </w:t>
      </w:r>
      <w:r w:rsidRPr="001A2A68">
        <w:rPr>
          <w:rFonts w:ascii="Calibri" w:hAnsi="Calibri" w:cs="Calibri"/>
          <w:color w:val="auto"/>
          <w:sz w:val="24"/>
          <w:szCs w:val="24"/>
          <w:lang w:val="en-GB"/>
        </w:rPr>
        <w:t>E Safety</w:t>
      </w:r>
      <w:r w:rsidRPr="001A2A68">
        <w:rPr>
          <w:rFonts w:ascii="Calibri" w:hAnsi="Calibri" w:cs="Calibri"/>
          <w:color w:val="auto"/>
          <w:sz w:val="24"/>
          <w:szCs w:val="24"/>
        </w:rPr>
        <w:t xml:space="preserve"> and acceptable use policies</w:t>
      </w:r>
    </w:p>
    <w:p w14:paraId="2C7886CA" w14:textId="77777777" w:rsidR="007B1B98" w:rsidRPr="001A2A68" w:rsidRDefault="007B1B98" w:rsidP="00617D1E">
      <w:pPr>
        <w:pStyle w:val="body"/>
        <w:numPr>
          <w:ilvl w:val="1"/>
          <w:numId w:val="6"/>
        </w:numPr>
        <w:spacing w:after="57" w:line="240" w:lineRule="auto"/>
        <w:jc w:val="both"/>
        <w:rPr>
          <w:rFonts w:ascii="Calibri" w:hAnsi="Calibri" w:cs="Calibri"/>
          <w:color w:val="auto"/>
          <w:sz w:val="24"/>
          <w:szCs w:val="24"/>
        </w:rPr>
      </w:pPr>
      <w:r w:rsidRPr="001A2A68">
        <w:rPr>
          <w:rFonts w:ascii="Calibri" w:hAnsi="Calibri" w:cs="Calibri"/>
          <w:color w:val="auto"/>
          <w:sz w:val="24"/>
          <w:szCs w:val="24"/>
        </w:rPr>
        <w:t>students / pupils have a good understanding of research skills and the need to avoid plagiarism and uphold copyright regulations</w:t>
      </w:r>
    </w:p>
    <w:p w14:paraId="26D7AFC7" w14:textId="77777777" w:rsidR="007B1B98" w:rsidRPr="001A2A68" w:rsidRDefault="007B1B98" w:rsidP="00617D1E">
      <w:pPr>
        <w:pStyle w:val="body"/>
        <w:numPr>
          <w:ilvl w:val="1"/>
          <w:numId w:val="6"/>
        </w:numPr>
        <w:spacing w:after="57" w:line="240" w:lineRule="auto"/>
        <w:jc w:val="both"/>
        <w:rPr>
          <w:rFonts w:ascii="Calibri" w:hAnsi="Calibri" w:cs="Calibri"/>
          <w:color w:val="auto"/>
          <w:sz w:val="24"/>
          <w:szCs w:val="24"/>
        </w:rPr>
      </w:pPr>
      <w:r w:rsidRPr="001A2A68">
        <w:rPr>
          <w:rFonts w:ascii="Calibri" w:hAnsi="Calibri" w:cs="Calibri"/>
          <w:color w:val="auto"/>
          <w:sz w:val="24"/>
          <w:szCs w:val="24"/>
        </w:rPr>
        <w:t xml:space="preserve">they monitor </w:t>
      </w:r>
      <w:r w:rsidRPr="001A2A68">
        <w:rPr>
          <w:rFonts w:ascii="Calibri" w:hAnsi="Calibri" w:cs="Calibri"/>
          <w:color w:val="auto"/>
          <w:sz w:val="24"/>
          <w:szCs w:val="24"/>
          <w:lang w:val="en-GB"/>
        </w:rPr>
        <w:t xml:space="preserve">the use of digital technologies, mobile devices, cameras etc. </w:t>
      </w:r>
      <w:r w:rsidRPr="001A2A68">
        <w:rPr>
          <w:rFonts w:ascii="Calibri" w:hAnsi="Calibri" w:cs="Calibri"/>
          <w:color w:val="auto"/>
          <w:sz w:val="24"/>
          <w:szCs w:val="24"/>
        </w:rPr>
        <w:t>in lessons</w:t>
      </w:r>
      <w:r w:rsidRPr="001A2A68">
        <w:rPr>
          <w:rFonts w:ascii="Calibri" w:hAnsi="Calibri" w:cs="Calibri"/>
          <w:color w:val="auto"/>
          <w:sz w:val="24"/>
          <w:szCs w:val="24"/>
          <w:lang w:val="en-GB"/>
        </w:rPr>
        <w:t xml:space="preserve"> and other </w:t>
      </w:r>
      <w:r w:rsidRPr="001A2A68">
        <w:rPr>
          <w:rFonts w:ascii="Calibri" w:hAnsi="Calibri" w:cs="Calibri"/>
          <w:color w:val="auto"/>
          <w:sz w:val="24"/>
          <w:szCs w:val="24"/>
        </w:rPr>
        <w:t xml:space="preserve">school activities </w:t>
      </w:r>
      <w:r w:rsidRPr="001A2A68">
        <w:rPr>
          <w:rFonts w:ascii="Calibri" w:hAnsi="Calibri" w:cs="Calibri"/>
          <w:color w:val="auto"/>
          <w:sz w:val="24"/>
          <w:szCs w:val="24"/>
          <w:lang w:val="en-GB"/>
        </w:rPr>
        <w:t xml:space="preserve">(where allowed) </w:t>
      </w:r>
      <w:r w:rsidRPr="001A2A68">
        <w:rPr>
          <w:rFonts w:ascii="Calibri" w:hAnsi="Calibri" w:cs="Calibri"/>
          <w:color w:val="auto"/>
          <w:sz w:val="24"/>
          <w:szCs w:val="24"/>
        </w:rPr>
        <w:t>and implement current policies with regard to these devices</w:t>
      </w:r>
    </w:p>
    <w:p w14:paraId="3B7F2834" w14:textId="77777777" w:rsidR="007B1B98" w:rsidRPr="001A2A68" w:rsidRDefault="007B1B98" w:rsidP="00617D1E">
      <w:pPr>
        <w:pStyle w:val="body"/>
        <w:numPr>
          <w:ilvl w:val="1"/>
          <w:numId w:val="6"/>
        </w:numPr>
        <w:spacing w:after="57" w:line="240" w:lineRule="auto"/>
        <w:jc w:val="both"/>
        <w:rPr>
          <w:rFonts w:ascii="Calibri" w:hAnsi="Calibri" w:cs="Calibri"/>
          <w:color w:val="auto"/>
          <w:sz w:val="24"/>
          <w:szCs w:val="24"/>
        </w:rPr>
      </w:pPr>
      <w:r w:rsidRPr="001A2A68">
        <w:rPr>
          <w:rFonts w:ascii="Calibri" w:hAnsi="Calibri" w:cs="Calibri"/>
          <w:color w:val="auto"/>
          <w:sz w:val="24"/>
          <w:szCs w:val="24"/>
        </w:rPr>
        <w:t>in lessons where internet use is pre-planned pupils should be guided to sites checked as suitable for their use and that processes are in place for dealing with any unsuitable material that is found in internet searches</w:t>
      </w:r>
      <w:r w:rsidRPr="001A2A68">
        <w:rPr>
          <w:rFonts w:ascii="Calibri" w:hAnsi="Calibri" w:cs="Calibri"/>
          <w:color w:val="auto"/>
          <w:sz w:val="24"/>
          <w:szCs w:val="24"/>
          <w:lang w:val="en-GB"/>
        </w:rPr>
        <w:t>.</w:t>
      </w:r>
    </w:p>
    <w:p w14:paraId="1836349A" w14:textId="77777777" w:rsidR="007B1B98" w:rsidRPr="001A2A68" w:rsidRDefault="007B1B98" w:rsidP="006F3368">
      <w:pPr>
        <w:pStyle w:val="body"/>
        <w:spacing w:after="60"/>
        <w:ind w:left="1418"/>
        <w:jc w:val="both"/>
        <w:rPr>
          <w:rFonts w:ascii="Calibri" w:hAnsi="Calibri" w:cs="Calibri"/>
          <w:color w:val="auto"/>
          <w:sz w:val="24"/>
          <w:szCs w:val="24"/>
          <w:u w:val="single"/>
          <w:lang w:val="en-GB"/>
        </w:rPr>
      </w:pPr>
    </w:p>
    <w:p w14:paraId="728CA606" w14:textId="77777777" w:rsidR="007B1B98" w:rsidRPr="001A2A68" w:rsidRDefault="007B1B98" w:rsidP="006F3368">
      <w:pPr>
        <w:jc w:val="both"/>
        <w:rPr>
          <w:rFonts w:cs="Calibri"/>
          <w:b/>
          <w:sz w:val="24"/>
          <w:szCs w:val="24"/>
        </w:rPr>
      </w:pPr>
      <w:r w:rsidRPr="001A2A68">
        <w:rPr>
          <w:rFonts w:cs="Calibri"/>
          <w:b/>
          <w:sz w:val="24"/>
          <w:szCs w:val="24"/>
        </w:rPr>
        <w:t>Role of Designated Safeguarding Leads</w:t>
      </w:r>
    </w:p>
    <w:p w14:paraId="18CA2938" w14:textId="58807134" w:rsidR="007B1B98" w:rsidRDefault="003A0F30" w:rsidP="00617D1E">
      <w:pPr>
        <w:pStyle w:val="body"/>
        <w:spacing w:line="240" w:lineRule="auto"/>
        <w:jc w:val="both"/>
        <w:rPr>
          <w:rFonts w:ascii="Calibri" w:hAnsi="Calibri" w:cs="Calibri"/>
          <w:color w:val="auto"/>
          <w:sz w:val="24"/>
          <w:szCs w:val="24"/>
        </w:rPr>
      </w:pPr>
      <w:r>
        <w:rPr>
          <w:rFonts w:ascii="Calibri" w:hAnsi="Calibri" w:cs="Calibri"/>
          <w:color w:val="auto"/>
          <w:sz w:val="24"/>
          <w:szCs w:val="24"/>
          <w:lang w:val="en-GB"/>
        </w:rPr>
        <w:t>The DSL is</w:t>
      </w:r>
      <w:r w:rsidR="007B1B98" w:rsidRPr="001A2A68">
        <w:rPr>
          <w:rFonts w:ascii="Calibri" w:hAnsi="Calibri" w:cs="Calibri"/>
          <w:color w:val="auto"/>
          <w:sz w:val="24"/>
          <w:szCs w:val="24"/>
        </w:rPr>
        <w:t xml:space="preserve"> trained in E Safety issues</w:t>
      </w:r>
      <w:r>
        <w:rPr>
          <w:rFonts w:ascii="Calibri" w:hAnsi="Calibri" w:cs="Calibri"/>
          <w:color w:val="auto"/>
          <w:sz w:val="24"/>
          <w:szCs w:val="24"/>
        </w:rPr>
        <w:t xml:space="preserve"> and Data Protection</w:t>
      </w:r>
      <w:r w:rsidR="007B1B98" w:rsidRPr="001A2A68">
        <w:rPr>
          <w:rFonts w:ascii="Calibri" w:hAnsi="Calibri" w:cs="Calibri"/>
          <w:color w:val="auto"/>
          <w:sz w:val="24"/>
          <w:szCs w:val="24"/>
          <w:lang w:val="en-GB"/>
        </w:rPr>
        <w:t>, ha</w:t>
      </w:r>
      <w:r>
        <w:rPr>
          <w:rFonts w:ascii="Calibri" w:hAnsi="Calibri" w:cs="Calibri"/>
          <w:color w:val="auto"/>
          <w:sz w:val="24"/>
          <w:szCs w:val="24"/>
          <w:lang w:val="en-GB"/>
        </w:rPr>
        <w:t>s</w:t>
      </w:r>
      <w:r w:rsidR="007B1B98" w:rsidRPr="001A2A68">
        <w:rPr>
          <w:rFonts w:ascii="Calibri" w:hAnsi="Calibri" w:cs="Calibri"/>
          <w:color w:val="auto"/>
          <w:sz w:val="24"/>
          <w:szCs w:val="24"/>
          <w:lang w:val="en-GB"/>
        </w:rPr>
        <w:t xml:space="preserve"> undertaken in-depth Child Sexual Exploitation training</w:t>
      </w:r>
      <w:r>
        <w:rPr>
          <w:rFonts w:ascii="Calibri" w:hAnsi="Calibri" w:cs="Calibri"/>
          <w:color w:val="auto"/>
          <w:sz w:val="24"/>
          <w:szCs w:val="24"/>
          <w:lang w:val="en-GB"/>
        </w:rPr>
        <w:t xml:space="preserve">, </w:t>
      </w:r>
      <w:r w:rsidR="007B1B98" w:rsidRPr="001A2A68">
        <w:rPr>
          <w:rFonts w:ascii="Calibri" w:hAnsi="Calibri" w:cs="Calibri"/>
          <w:color w:val="auto"/>
          <w:sz w:val="24"/>
          <w:szCs w:val="24"/>
          <w:lang w:val="en-GB"/>
        </w:rPr>
        <w:t>hold</w:t>
      </w:r>
      <w:r>
        <w:rPr>
          <w:rFonts w:ascii="Calibri" w:hAnsi="Calibri" w:cs="Calibri"/>
          <w:color w:val="auto"/>
          <w:sz w:val="24"/>
          <w:szCs w:val="24"/>
          <w:lang w:val="en-GB"/>
        </w:rPr>
        <w:t>s</w:t>
      </w:r>
      <w:r w:rsidR="007B1B98" w:rsidRPr="001A2A68">
        <w:rPr>
          <w:rFonts w:ascii="Calibri" w:hAnsi="Calibri" w:cs="Calibri"/>
          <w:color w:val="auto"/>
          <w:sz w:val="24"/>
          <w:szCs w:val="24"/>
          <w:lang w:val="en-GB"/>
        </w:rPr>
        <w:t xml:space="preserve"> a Level 3 Safeguarding qualification</w:t>
      </w:r>
      <w:r w:rsidR="007B1B98" w:rsidRPr="001A2A68">
        <w:rPr>
          <w:rFonts w:ascii="Calibri" w:hAnsi="Calibri" w:cs="Calibri"/>
          <w:color w:val="auto"/>
          <w:sz w:val="24"/>
          <w:szCs w:val="24"/>
        </w:rPr>
        <w:t xml:space="preserve"> and </w:t>
      </w:r>
      <w:r>
        <w:rPr>
          <w:rFonts w:ascii="Calibri" w:hAnsi="Calibri" w:cs="Calibri"/>
          <w:color w:val="auto"/>
          <w:sz w:val="24"/>
          <w:szCs w:val="24"/>
          <w:lang w:val="en-GB"/>
        </w:rPr>
        <w:t>is</w:t>
      </w:r>
      <w:r w:rsidR="007B1B98" w:rsidRPr="001A2A68">
        <w:rPr>
          <w:rFonts w:ascii="Calibri" w:hAnsi="Calibri" w:cs="Calibri"/>
          <w:color w:val="auto"/>
          <w:sz w:val="24"/>
          <w:szCs w:val="24"/>
        </w:rPr>
        <w:t xml:space="preserve"> aware of the potential for serious child protection / safeguarding issues to arise from:</w:t>
      </w:r>
    </w:p>
    <w:p w14:paraId="4F8D81A9" w14:textId="77777777" w:rsidR="003A0F30" w:rsidRPr="001A2A68" w:rsidRDefault="003A0F30" w:rsidP="00617D1E">
      <w:pPr>
        <w:pStyle w:val="body"/>
        <w:spacing w:line="240" w:lineRule="auto"/>
        <w:jc w:val="both"/>
        <w:rPr>
          <w:rFonts w:ascii="Calibri" w:hAnsi="Calibri" w:cs="Calibri"/>
          <w:color w:val="auto"/>
          <w:sz w:val="24"/>
          <w:szCs w:val="24"/>
        </w:rPr>
      </w:pPr>
    </w:p>
    <w:p w14:paraId="1E9C18B2" w14:textId="77777777" w:rsidR="007B1B98" w:rsidRPr="001A2A68" w:rsidRDefault="007B1B98" w:rsidP="00617D1E">
      <w:pPr>
        <w:pStyle w:val="body"/>
        <w:spacing w:after="57" w:line="240" w:lineRule="auto"/>
        <w:ind w:left="1560" w:hanging="567"/>
        <w:jc w:val="both"/>
        <w:rPr>
          <w:rFonts w:ascii="Calibri" w:hAnsi="Calibri" w:cs="Calibri"/>
          <w:color w:val="auto"/>
          <w:sz w:val="24"/>
          <w:szCs w:val="24"/>
        </w:rPr>
      </w:pPr>
      <w:r w:rsidRPr="001A2A68">
        <w:rPr>
          <w:rFonts w:ascii="Calibri" w:hAnsi="Calibri" w:cs="Calibri"/>
          <w:color w:val="auto"/>
          <w:sz w:val="24"/>
          <w:szCs w:val="24"/>
        </w:rPr>
        <w:t>•</w:t>
      </w:r>
      <w:r w:rsidRPr="001A2A68">
        <w:rPr>
          <w:rFonts w:ascii="Calibri" w:hAnsi="Calibri" w:cs="Calibri"/>
          <w:color w:val="auto"/>
          <w:sz w:val="24"/>
          <w:szCs w:val="24"/>
        </w:rPr>
        <w:tab/>
        <w:t xml:space="preserve">sharing of personal data </w:t>
      </w:r>
    </w:p>
    <w:p w14:paraId="656C25DA" w14:textId="77777777" w:rsidR="007B1B98" w:rsidRPr="001A2A68" w:rsidRDefault="007B1B98" w:rsidP="00617D1E">
      <w:pPr>
        <w:pStyle w:val="body"/>
        <w:spacing w:after="57" w:line="240" w:lineRule="auto"/>
        <w:ind w:left="1560" w:hanging="567"/>
        <w:jc w:val="both"/>
        <w:rPr>
          <w:rFonts w:ascii="Calibri" w:hAnsi="Calibri" w:cs="Calibri"/>
          <w:color w:val="auto"/>
          <w:sz w:val="24"/>
          <w:szCs w:val="24"/>
        </w:rPr>
      </w:pPr>
      <w:r w:rsidRPr="001A2A68">
        <w:rPr>
          <w:rFonts w:ascii="Calibri" w:hAnsi="Calibri" w:cs="Calibri"/>
          <w:color w:val="auto"/>
          <w:sz w:val="24"/>
          <w:szCs w:val="24"/>
        </w:rPr>
        <w:t>•</w:t>
      </w:r>
      <w:r w:rsidRPr="001A2A68">
        <w:rPr>
          <w:rFonts w:ascii="Calibri" w:hAnsi="Calibri" w:cs="Calibri"/>
          <w:color w:val="auto"/>
          <w:sz w:val="24"/>
          <w:szCs w:val="24"/>
        </w:rPr>
        <w:tab/>
        <w:t>access to illegal / inappropriate materials</w:t>
      </w:r>
    </w:p>
    <w:p w14:paraId="00F4F716" w14:textId="77777777" w:rsidR="007B1B98" w:rsidRPr="001A2A68" w:rsidRDefault="007B1B98" w:rsidP="00617D1E">
      <w:pPr>
        <w:pStyle w:val="body"/>
        <w:spacing w:after="57" w:line="240" w:lineRule="auto"/>
        <w:ind w:left="1560" w:hanging="567"/>
        <w:jc w:val="both"/>
        <w:rPr>
          <w:rFonts w:ascii="Calibri" w:hAnsi="Calibri" w:cs="Calibri"/>
          <w:color w:val="auto"/>
          <w:sz w:val="24"/>
          <w:szCs w:val="24"/>
        </w:rPr>
      </w:pPr>
      <w:r w:rsidRPr="001A2A68">
        <w:rPr>
          <w:rFonts w:ascii="Calibri" w:hAnsi="Calibri" w:cs="Calibri"/>
          <w:color w:val="auto"/>
          <w:sz w:val="24"/>
          <w:szCs w:val="24"/>
        </w:rPr>
        <w:t>•</w:t>
      </w:r>
      <w:r w:rsidRPr="001A2A68">
        <w:rPr>
          <w:rFonts w:ascii="Calibri" w:hAnsi="Calibri" w:cs="Calibri"/>
          <w:color w:val="auto"/>
          <w:sz w:val="24"/>
          <w:szCs w:val="24"/>
        </w:rPr>
        <w:tab/>
        <w:t>inappropriate on-line contact with adults / strangers</w:t>
      </w:r>
    </w:p>
    <w:p w14:paraId="50B7C721" w14:textId="77777777" w:rsidR="007B1B98" w:rsidRPr="001A2A68" w:rsidRDefault="007B1B98" w:rsidP="00617D1E">
      <w:pPr>
        <w:pStyle w:val="body"/>
        <w:spacing w:after="57" w:line="240" w:lineRule="auto"/>
        <w:ind w:left="1560" w:hanging="567"/>
        <w:jc w:val="both"/>
        <w:rPr>
          <w:rFonts w:ascii="Calibri" w:hAnsi="Calibri" w:cs="Calibri"/>
          <w:color w:val="auto"/>
          <w:sz w:val="24"/>
          <w:szCs w:val="24"/>
        </w:rPr>
      </w:pPr>
      <w:r w:rsidRPr="001A2A68">
        <w:rPr>
          <w:rFonts w:ascii="Calibri" w:hAnsi="Calibri" w:cs="Calibri"/>
          <w:color w:val="auto"/>
          <w:sz w:val="24"/>
          <w:szCs w:val="24"/>
        </w:rPr>
        <w:t>•</w:t>
      </w:r>
      <w:r w:rsidRPr="001A2A68">
        <w:rPr>
          <w:rFonts w:ascii="Calibri" w:hAnsi="Calibri" w:cs="Calibri"/>
          <w:color w:val="auto"/>
          <w:sz w:val="24"/>
          <w:szCs w:val="24"/>
        </w:rPr>
        <w:tab/>
        <w:t>potential or actual incidents of grooming</w:t>
      </w:r>
    </w:p>
    <w:p w14:paraId="355F2969" w14:textId="77777777" w:rsidR="007B1B98" w:rsidRPr="001A2A68" w:rsidRDefault="007B1B98" w:rsidP="00617D1E">
      <w:pPr>
        <w:pStyle w:val="body"/>
        <w:spacing w:after="57" w:line="240" w:lineRule="auto"/>
        <w:ind w:left="1560" w:hanging="567"/>
        <w:jc w:val="both"/>
        <w:rPr>
          <w:rFonts w:ascii="Calibri" w:hAnsi="Calibri" w:cs="Calibri"/>
          <w:color w:val="auto"/>
          <w:sz w:val="24"/>
          <w:szCs w:val="24"/>
          <w:lang w:val="en-GB"/>
        </w:rPr>
      </w:pPr>
      <w:r w:rsidRPr="001A2A68">
        <w:rPr>
          <w:rFonts w:ascii="Calibri" w:hAnsi="Calibri" w:cs="Calibri"/>
          <w:color w:val="auto"/>
          <w:sz w:val="24"/>
          <w:szCs w:val="24"/>
        </w:rPr>
        <w:t>•</w:t>
      </w:r>
      <w:r w:rsidRPr="001A2A68">
        <w:rPr>
          <w:rFonts w:ascii="Calibri" w:hAnsi="Calibri" w:cs="Calibri"/>
          <w:color w:val="auto"/>
          <w:sz w:val="24"/>
          <w:szCs w:val="24"/>
        </w:rPr>
        <w:tab/>
        <w:t>cyber-bullying</w:t>
      </w:r>
    </w:p>
    <w:p w14:paraId="1EC48015" w14:textId="77777777" w:rsidR="007B1B98" w:rsidRPr="001A2A68" w:rsidRDefault="007B1B98" w:rsidP="006F3368">
      <w:pPr>
        <w:jc w:val="both"/>
        <w:rPr>
          <w:rFonts w:cs="Calibri"/>
          <w:b/>
          <w:sz w:val="24"/>
          <w:szCs w:val="24"/>
        </w:rPr>
      </w:pPr>
    </w:p>
    <w:p w14:paraId="73725E6C" w14:textId="77777777" w:rsidR="007B1B98" w:rsidRPr="001A2A68" w:rsidRDefault="007B1B98" w:rsidP="006F3368">
      <w:pPr>
        <w:jc w:val="both"/>
        <w:rPr>
          <w:rFonts w:cs="Calibri"/>
          <w:b/>
          <w:sz w:val="24"/>
          <w:szCs w:val="24"/>
        </w:rPr>
      </w:pPr>
      <w:r w:rsidRPr="001A2A68">
        <w:rPr>
          <w:rFonts w:cs="Calibri"/>
          <w:b/>
          <w:sz w:val="24"/>
          <w:szCs w:val="24"/>
        </w:rPr>
        <w:t>Role of the Pupils</w:t>
      </w:r>
    </w:p>
    <w:p w14:paraId="059D494D" w14:textId="739E81D3" w:rsidR="007B1B98" w:rsidRPr="001A2A68" w:rsidRDefault="0065512C" w:rsidP="00617D1E">
      <w:pPr>
        <w:pStyle w:val="body"/>
        <w:spacing w:after="57" w:line="240" w:lineRule="auto"/>
        <w:ind w:left="1560" w:hanging="567"/>
        <w:jc w:val="both"/>
        <w:rPr>
          <w:rFonts w:ascii="Calibri" w:hAnsi="Calibri" w:cs="Calibri"/>
          <w:color w:val="auto"/>
          <w:sz w:val="24"/>
          <w:szCs w:val="24"/>
          <w:lang w:val="en-GB"/>
        </w:rPr>
      </w:pPr>
      <w:r>
        <w:rPr>
          <w:rFonts w:ascii="Calibri" w:hAnsi="Calibri" w:cs="Calibri"/>
          <w:color w:val="auto"/>
          <w:sz w:val="24"/>
          <w:szCs w:val="24"/>
        </w:rPr>
        <w:t xml:space="preserve">Pupils </w:t>
      </w:r>
      <w:r w:rsidR="007B1B98" w:rsidRPr="001A2A68">
        <w:rPr>
          <w:rFonts w:ascii="Calibri" w:hAnsi="Calibri" w:cs="Calibri"/>
          <w:color w:val="auto"/>
          <w:sz w:val="24"/>
          <w:szCs w:val="24"/>
        </w:rPr>
        <w:t xml:space="preserve">are responsible for using the school </w:t>
      </w:r>
      <w:r w:rsidR="007B1B98" w:rsidRPr="001A2A68">
        <w:rPr>
          <w:rFonts w:ascii="Calibri" w:hAnsi="Calibri" w:cs="Calibri"/>
          <w:color w:val="auto"/>
          <w:sz w:val="24"/>
          <w:szCs w:val="24"/>
          <w:lang w:val="en-GB"/>
        </w:rPr>
        <w:t xml:space="preserve">digital technology </w:t>
      </w:r>
      <w:r w:rsidR="007B1B98" w:rsidRPr="001A2A68">
        <w:rPr>
          <w:rFonts w:ascii="Calibri" w:hAnsi="Calibri" w:cs="Calibri"/>
          <w:color w:val="auto"/>
          <w:sz w:val="24"/>
          <w:szCs w:val="24"/>
        </w:rPr>
        <w:t>systems in accordance with the Pupil Acceptable Use Policy</w:t>
      </w:r>
    </w:p>
    <w:p w14:paraId="7E11D062" w14:textId="77777777" w:rsidR="007B1B98" w:rsidRPr="001A2A68" w:rsidRDefault="007B1B98" w:rsidP="00617D1E">
      <w:pPr>
        <w:pStyle w:val="body"/>
        <w:spacing w:after="57" w:line="240" w:lineRule="auto"/>
        <w:ind w:left="1560" w:hanging="567"/>
        <w:jc w:val="both"/>
        <w:rPr>
          <w:rFonts w:ascii="Calibri" w:hAnsi="Calibri" w:cs="Calibri"/>
          <w:color w:val="auto"/>
          <w:sz w:val="24"/>
          <w:szCs w:val="24"/>
        </w:rPr>
      </w:pPr>
      <w:r w:rsidRPr="001A2A68">
        <w:rPr>
          <w:rFonts w:ascii="Calibri" w:hAnsi="Calibri" w:cs="Calibri"/>
          <w:color w:val="auto"/>
          <w:sz w:val="24"/>
          <w:szCs w:val="24"/>
        </w:rPr>
        <w:t>•</w:t>
      </w:r>
      <w:r w:rsidRPr="001A2A68">
        <w:rPr>
          <w:rFonts w:ascii="Calibri" w:hAnsi="Calibri" w:cs="Calibri"/>
          <w:color w:val="auto"/>
          <w:sz w:val="24"/>
          <w:szCs w:val="24"/>
        </w:rPr>
        <w:tab/>
        <w:t>have a good understanding of research skills and the need to avoid plagiarism and uphold copyright regulations</w:t>
      </w:r>
    </w:p>
    <w:p w14:paraId="0C742F66" w14:textId="77777777" w:rsidR="007B1B98" w:rsidRPr="001A2A68" w:rsidRDefault="007B1B98" w:rsidP="00617D1E">
      <w:pPr>
        <w:pStyle w:val="body"/>
        <w:spacing w:after="57" w:line="240" w:lineRule="auto"/>
        <w:ind w:left="1560" w:hanging="567"/>
        <w:jc w:val="both"/>
        <w:rPr>
          <w:rFonts w:ascii="Calibri" w:hAnsi="Calibri" w:cs="Calibri"/>
          <w:color w:val="auto"/>
          <w:sz w:val="24"/>
          <w:szCs w:val="24"/>
        </w:rPr>
      </w:pPr>
      <w:r w:rsidRPr="001A2A68">
        <w:rPr>
          <w:rFonts w:ascii="Calibri" w:hAnsi="Calibri" w:cs="Calibri"/>
          <w:color w:val="auto"/>
          <w:sz w:val="24"/>
          <w:szCs w:val="24"/>
        </w:rPr>
        <w:t>•</w:t>
      </w:r>
      <w:r w:rsidRPr="001A2A68">
        <w:rPr>
          <w:rFonts w:ascii="Calibri" w:hAnsi="Calibri" w:cs="Calibri"/>
          <w:color w:val="auto"/>
          <w:sz w:val="24"/>
          <w:szCs w:val="24"/>
        </w:rPr>
        <w:tab/>
        <w:t>need to understand the importance of reporting abuse, misuse or access to inappropriate materials and know how to do so</w:t>
      </w:r>
    </w:p>
    <w:p w14:paraId="604B0FD4" w14:textId="77777777" w:rsidR="007B1B98" w:rsidRPr="001A2A68" w:rsidRDefault="007B1B98" w:rsidP="00617D1E">
      <w:pPr>
        <w:pStyle w:val="body"/>
        <w:spacing w:after="57" w:line="240" w:lineRule="auto"/>
        <w:ind w:left="1560" w:hanging="567"/>
        <w:jc w:val="both"/>
        <w:rPr>
          <w:rFonts w:ascii="Calibri" w:hAnsi="Calibri" w:cs="Calibri"/>
          <w:color w:val="auto"/>
          <w:sz w:val="24"/>
          <w:szCs w:val="24"/>
        </w:rPr>
      </w:pPr>
      <w:r w:rsidRPr="001A2A68">
        <w:rPr>
          <w:rFonts w:ascii="Calibri" w:hAnsi="Calibri" w:cs="Calibri"/>
          <w:color w:val="auto"/>
          <w:sz w:val="24"/>
          <w:szCs w:val="24"/>
        </w:rPr>
        <w:t>•</w:t>
      </w:r>
      <w:r w:rsidRPr="001A2A68">
        <w:rPr>
          <w:rFonts w:ascii="Calibri" w:hAnsi="Calibri" w:cs="Calibri"/>
          <w:color w:val="auto"/>
          <w:sz w:val="24"/>
          <w:szCs w:val="24"/>
        </w:rPr>
        <w:tab/>
        <w:t>will be expected to know and understand policies on the use of mobile devices and digital cameras. They should also know and understand policies on the taking / use of images and on cyber-bullying.</w:t>
      </w:r>
    </w:p>
    <w:p w14:paraId="3AAB2590" w14:textId="78C24B9E" w:rsidR="007B1B98" w:rsidRDefault="007B1B98" w:rsidP="00617D1E">
      <w:pPr>
        <w:pStyle w:val="body"/>
        <w:spacing w:after="200" w:line="240" w:lineRule="auto"/>
        <w:ind w:left="1560" w:hanging="567"/>
        <w:jc w:val="both"/>
        <w:rPr>
          <w:rFonts w:ascii="Calibri" w:hAnsi="Calibri" w:cs="Calibri"/>
          <w:color w:val="auto"/>
          <w:sz w:val="24"/>
          <w:szCs w:val="24"/>
        </w:rPr>
      </w:pPr>
      <w:r w:rsidRPr="001A2A68">
        <w:rPr>
          <w:rFonts w:ascii="Calibri" w:hAnsi="Calibri" w:cs="Calibri"/>
          <w:color w:val="auto"/>
          <w:sz w:val="24"/>
          <w:szCs w:val="24"/>
        </w:rPr>
        <w:lastRenderedPageBreak/>
        <w:t>•</w:t>
      </w:r>
      <w:r w:rsidRPr="001A2A68">
        <w:rPr>
          <w:rFonts w:ascii="Calibri" w:hAnsi="Calibri" w:cs="Calibri"/>
          <w:color w:val="auto"/>
          <w:sz w:val="24"/>
          <w:szCs w:val="24"/>
        </w:rPr>
        <w:tab/>
        <w:t>should understand the importance of adopting good E Safety practice when using digital technologies out of school and realise that the school’</w:t>
      </w:r>
      <w:r w:rsidRPr="001A2A68">
        <w:rPr>
          <w:rFonts w:ascii="Calibri" w:hAnsi="Calibri" w:cs="Calibri"/>
          <w:color w:val="auto"/>
          <w:sz w:val="24"/>
          <w:szCs w:val="24"/>
          <w:lang w:val="en-GB"/>
        </w:rPr>
        <w:t>s</w:t>
      </w:r>
      <w:r w:rsidRPr="001A2A68">
        <w:rPr>
          <w:rFonts w:ascii="Calibri" w:hAnsi="Calibri" w:cs="Calibri"/>
          <w:color w:val="auto"/>
          <w:sz w:val="24"/>
          <w:szCs w:val="24"/>
        </w:rPr>
        <w:t xml:space="preserve">  E Safety Policy covers their actions out of school, if related to their membership of the school</w:t>
      </w:r>
    </w:p>
    <w:p w14:paraId="50DBEF73" w14:textId="4C8FB5ED" w:rsidR="001A2A68" w:rsidRDefault="001A2A68" w:rsidP="006F3368">
      <w:pPr>
        <w:pStyle w:val="body"/>
        <w:spacing w:after="200"/>
        <w:ind w:left="1560" w:hanging="567"/>
        <w:jc w:val="both"/>
        <w:rPr>
          <w:rFonts w:ascii="Calibri" w:hAnsi="Calibri" w:cs="Calibri"/>
          <w:color w:val="auto"/>
          <w:sz w:val="24"/>
          <w:szCs w:val="24"/>
        </w:rPr>
      </w:pPr>
    </w:p>
    <w:p w14:paraId="4043217C" w14:textId="6A686A76" w:rsidR="001A2A68" w:rsidRDefault="001A2A68" w:rsidP="006F3368">
      <w:pPr>
        <w:pStyle w:val="body"/>
        <w:spacing w:after="200"/>
        <w:ind w:left="1560" w:hanging="567"/>
        <w:jc w:val="both"/>
        <w:rPr>
          <w:rFonts w:ascii="Calibri" w:hAnsi="Calibri" w:cs="Calibri"/>
          <w:color w:val="auto"/>
          <w:sz w:val="24"/>
          <w:szCs w:val="24"/>
        </w:rPr>
      </w:pPr>
    </w:p>
    <w:p w14:paraId="42C91798" w14:textId="77777777" w:rsidR="001A2A68" w:rsidRDefault="001A2A68" w:rsidP="006F3368">
      <w:pPr>
        <w:pStyle w:val="body"/>
        <w:spacing w:after="200"/>
        <w:ind w:left="1560" w:hanging="567"/>
        <w:jc w:val="both"/>
        <w:rPr>
          <w:rFonts w:ascii="Calibri" w:hAnsi="Calibri" w:cs="Calibri"/>
          <w:color w:val="auto"/>
          <w:sz w:val="24"/>
          <w:szCs w:val="24"/>
        </w:rPr>
      </w:pPr>
    </w:p>
    <w:p w14:paraId="21A22078" w14:textId="77777777" w:rsidR="003A0F30" w:rsidRDefault="003A0F30" w:rsidP="006F3368">
      <w:pPr>
        <w:pStyle w:val="body"/>
        <w:spacing w:after="200"/>
        <w:ind w:left="1560" w:hanging="567"/>
        <w:jc w:val="both"/>
        <w:rPr>
          <w:rFonts w:ascii="Calibri" w:hAnsi="Calibri" w:cs="Calibri"/>
          <w:color w:val="auto"/>
          <w:sz w:val="24"/>
          <w:szCs w:val="24"/>
        </w:rPr>
      </w:pPr>
    </w:p>
    <w:p w14:paraId="0044D2BF" w14:textId="77777777" w:rsidR="003A0F30" w:rsidRDefault="003A0F30" w:rsidP="006F3368">
      <w:pPr>
        <w:pStyle w:val="body"/>
        <w:spacing w:after="200"/>
        <w:ind w:left="1560" w:hanging="567"/>
        <w:jc w:val="both"/>
        <w:rPr>
          <w:rFonts w:ascii="Calibri" w:hAnsi="Calibri" w:cs="Calibri"/>
          <w:color w:val="auto"/>
          <w:sz w:val="24"/>
          <w:szCs w:val="24"/>
        </w:rPr>
      </w:pPr>
    </w:p>
    <w:p w14:paraId="4CAF3022" w14:textId="77777777" w:rsidR="003A0F30" w:rsidRPr="001A2A68" w:rsidRDefault="003A0F30" w:rsidP="006F3368">
      <w:pPr>
        <w:pStyle w:val="body"/>
        <w:spacing w:after="200"/>
        <w:ind w:left="1560" w:hanging="567"/>
        <w:jc w:val="both"/>
        <w:rPr>
          <w:rFonts w:ascii="Calibri" w:hAnsi="Calibri" w:cs="Calibri"/>
          <w:color w:val="auto"/>
          <w:sz w:val="24"/>
          <w:szCs w:val="24"/>
        </w:rPr>
      </w:pPr>
    </w:p>
    <w:p w14:paraId="52CCCE38" w14:textId="77777777" w:rsidR="007B1B98" w:rsidRPr="001A2A68" w:rsidRDefault="007B1B98" w:rsidP="006F3368">
      <w:pPr>
        <w:jc w:val="both"/>
        <w:rPr>
          <w:rFonts w:cs="Calibri"/>
          <w:b/>
          <w:sz w:val="24"/>
          <w:szCs w:val="24"/>
        </w:rPr>
      </w:pPr>
      <w:r w:rsidRPr="001A2A68">
        <w:rPr>
          <w:rFonts w:cs="Calibri"/>
          <w:b/>
          <w:sz w:val="24"/>
          <w:szCs w:val="24"/>
        </w:rPr>
        <w:t>Role of the Parents/Carers</w:t>
      </w:r>
    </w:p>
    <w:p w14:paraId="16100A12" w14:textId="77777777" w:rsidR="007B1B98" w:rsidRPr="001A2A68" w:rsidRDefault="007B1B98" w:rsidP="00617D1E">
      <w:pPr>
        <w:pStyle w:val="GreyArial10body-Templates"/>
        <w:spacing w:line="240" w:lineRule="auto"/>
        <w:ind w:left="1560"/>
        <w:jc w:val="both"/>
        <w:rPr>
          <w:rFonts w:ascii="Calibri" w:hAnsi="Calibri" w:cs="Calibri"/>
          <w:color w:val="auto"/>
          <w:sz w:val="24"/>
          <w:szCs w:val="24"/>
        </w:rPr>
      </w:pPr>
      <w:r w:rsidRPr="001A2A68">
        <w:rPr>
          <w:rFonts w:ascii="Calibri" w:hAnsi="Calibri" w:cs="Calibri"/>
          <w:color w:val="auto"/>
          <w:sz w:val="24"/>
          <w:szCs w:val="24"/>
        </w:rPr>
        <w:t xml:space="preserve">Parents / Carers play a crucial role in ensuring that their children understand the need to use the internet / mobile devices in an appropriate way. </w:t>
      </w:r>
      <w:r w:rsidRPr="001A2A68">
        <w:rPr>
          <w:rFonts w:ascii="Calibri" w:hAnsi="Calibri" w:cs="Calibri"/>
          <w:color w:val="auto"/>
          <w:sz w:val="24"/>
          <w:szCs w:val="24"/>
          <w:lang w:val="en-GB"/>
        </w:rPr>
        <w:t xml:space="preserve">At Friezland we </w:t>
      </w:r>
      <w:r w:rsidRPr="001A2A68">
        <w:rPr>
          <w:rFonts w:ascii="Calibri" w:hAnsi="Calibri" w:cs="Calibri"/>
          <w:color w:val="auto"/>
          <w:sz w:val="24"/>
          <w:szCs w:val="24"/>
        </w:rPr>
        <w:t xml:space="preserve">take every opportunity to help parents understand these issues through parents’ evenings, newsletters, letters, website and information about national / local E Safety campaigns / literature. </w:t>
      </w:r>
      <w:r w:rsidRPr="001A2A68">
        <w:rPr>
          <w:rFonts w:ascii="Calibri" w:hAnsi="Calibri" w:cs="Calibri"/>
          <w:color w:val="auto"/>
          <w:sz w:val="24"/>
          <w:szCs w:val="24"/>
          <w:lang w:val="en-GB"/>
        </w:rPr>
        <w:t xml:space="preserve">As a collaborative we have held information evenings for parents on E Safety. </w:t>
      </w:r>
      <w:r w:rsidRPr="001A2A68">
        <w:rPr>
          <w:rFonts w:ascii="Calibri" w:hAnsi="Calibri" w:cs="Calibri"/>
          <w:color w:val="auto"/>
          <w:sz w:val="24"/>
          <w:szCs w:val="24"/>
        </w:rPr>
        <w:t xml:space="preserve">Parents and carers </w:t>
      </w:r>
      <w:r w:rsidRPr="001A2A68">
        <w:rPr>
          <w:rFonts w:ascii="Calibri" w:hAnsi="Calibri" w:cs="Calibri"/>
          <w:color w:val="auto"/>
          <w:sz w:val="24"/>
          <w:szCs w:val="24"/>
          <w:lang w:val="en-GB"/>
        </w:rPr>
        <w:t>are</w:t>
      </w:r>
      <w:r w:rsidRPr="001A2A68">
        <w:rPr>
          <w:rFonts w:ascii="Calibri" w:hAnsi="Calibri" w:cs="Calibri"/>
          <w:color w:val="auto"/>
          <w:sz w:val="24"/>
          <w:szCs w:val="24"/>
        </w:rPr>
        <w:t xml:space="preserve"> </w:t>
      </w:r>
      <w:r w:rsidRPr="001A2A68">
        <w:rPr>
          <w:rFonts w:ascii="Calibri" w:hAnsi="Calibri" w:cs="Calibri"/>
          <w:color w:val="auto"/>
          <w:sz w:val="24"/>
          <w:szCs w:val="24"/>
          <w:lang w:val="en-GB"/>
        </w:rPr>
        <w:t>encouraged to support us in promoting good E Safety practice and to follow guidelines on the appropriate use of:</w:t>
      </w:r>
    </w:p>
    <w:p w14:paraId="005F1236" w14:textId="77777777" w:rsidR="007B1B98" w:rsidRPr="001A2A68" w:rsidRDefault="007B1B98" w:rsidP="00617D1E">
      <w:pPr>
        <w:pStyle w:val="GreyArial10body-Templates"/>
        <w:spacing w:line="240" w:lineRule="auto"/>
        <w:ind w:left="1560" w:hanging="567"/>
        <w:jc w:val="both"/>
        <w:rPr>
          <w:rFonts w:ascii="Calibri" w:hAnsi="Calibri" w:cs="Calibri"/>
          <w:color w:val="auto"/>
          <w:sz w:val="24"/>
          <w:szCs w:val="24"/>
          <w:lang w:val="en-GB"/>
        </w:rPr>
      </w:pPr>
      <w:r w:rsidRPr="001A2A68">
        <w:rPr>
          <w:rFonts w:ascii="Calibri" w:hAnsi="Calibri" w:cs="Calibri"/>
          <w:b/>
          <w:color w:val="auto"/>
          <w:sz w:val="24"/>
          <w:szCs w:val="24"/>
        </w:rPr>
        <w:t>•</w:t>
      </w:r>
      <w:r w:rsidRPr="001A2A68">
        <w:rPr>
          <w:rFonts w:ascii="Calibri" w:hAnsi="Calibri" w:cs="Calibri"/>
          <w:b/>
          <w:color w:val="auto"/>
          <w:sz w:val="24"/>
          <w:szCs w:val="24"/>
        </w:rPr>
        <w:tab/>
      </w:r>
      <w:r w:rsidRPr="001A2A68">
        <w:rPr>
          <w:rFonts w:ascii="Calibri" w:hAnsi="Calibri" w:cs="Calibri"/>
          <w:color w:val="auto"/>
          <w:sz w:val="24"/>
          <w:szCs w:val="24"/>
          <w:lang w:val="en-GB"/>
        </w:rPr>
        <w:t>digital and video images taken at school events</w:t>
      </w:r>
    </w:p>
    <w:p w14:paraId="5A4A4189" w14:textId="77777777" w:rsidR="007B1B98" w:rsidRPr="001A2A68" w:rsidRDefault="007B1B98" w:rsidP="00617D1E">
      <w:pPr>
        <w:pStyle w:val="GreyArial10body-Templates"/>
        <w:spacing w:line="240" w:lineRule="auto"/>
        <w:ind w:left="1560" w:hanging="567"/>
        <w:jc w:val="both"/>
        <w:rPr>
          <w:rFonts w:ascii="Calibri" w:hAnsi="Calibri" w:cs="Calibri"/>
          <w:color w:val="auto"/>
          <w:sz w:val="24"/>
          <w:szCs w:val="24"/>
          <w:lang w:val="en-GB"/>
        </w:rPr>
      </w:pPr>
      <w:r w:rsidRPr="001A2A68">
        <w:rPr>
          <w:rFonts w:ascii="Calibri" w:hAnsi="Calibri" w:cs="Calibri"/>
          <w:color w:val="auto"/>
          <w:sz w:val="24"/>
          <w:szCs w:val="24"/>
        </w:rPr>
        <w:t>•</w:t>
      </w:r>
      <w:r w:rsidRPr="001A2A68">
        <w:rPr>
          <w:rFonts w:ascii="Calibri" w:hAnsi="Calibri" w:cs="Calibri"/>
          <w:color w:val="auto"/>
          <w:sz w:val="24"/>
          <w:szCs w:val="24"/>
        </w:rPr>
        <w:tab/>
      </w:r>
      <w:r w:rsidRPr="001A2A68">
        <w:rPr>
          <w:rFonts w:ascii="Calibri" w:hAnsi="Calibri" w:cs="Calibri"/>
          <w:color w:val="auto"/>
          <w:sz w:val="24"/>
          <w:szCs w:val="24"/>
          <w:lang w:val="en-GB"/>
        </w:rPr>
        <w:t>their children’s personal devices in the school (when this is allowed)</w:t>
      </w:r>
    </w:p>
    <w:p w14:paraId="6DC10D25" w14:textId="77777777" w:rsidR="00C22C68" w:rsidRPr="001A2A68" w:rsidRDefault="00C22C68" w:rsidP="00C22C68">
      <w:pPr>
        <w:jc w:val="both"/>
        <w:rPr>
          <w:rFonts w:cs="Calibri"/>
          <w:b/>
          <w:sz w:val="24"/>
          <w:szCs w:val="24"/>
          <w:u w:val="single"/>
        </w:rPr>
      </w:pPr>
    </w:p>
    <w:p w14:paraId="22222DA5" w14:textId="77777777" w:rsidR="00C22C68" w:rsidRPr="001A2A68" w:rsidRDefault="00C22C68" w:rsidP="00C22C68">
      <w:pPr>
        <w:jc w:val="both"/>
        <w:rPr>
          <w:rFonts w:cs="Calibri"/>
          <w:b/>
          <w:sz w:val="24"/>
          <w:szCs w:val="24"/>
          <w:u w:val="single"/>
        </w:rPr>
      </w:pPr>
      <w:r w:rsidRPr="001A2A68">
        <w:rPr>
          <w:rFonts w:cs="Calibri"/>
          <w:b/>
          <w:sz w:val="24"/>
          <w:szCs w:val="24"/>
          <w:u w:val="single"/>
        </w:rPr>
        <w:t>Equal Opportunities</w:t>
      </w:r>
    </w:p>
    <w:p w14:paraId="143DC752" w14:textId="22A4939F" w:rsidR="00C22C68" w:rsidRDefault="00C22C68" w:rsidP="00C22C68">
      <w:pPr>
        <w:jc w:val="both"/>
        <w:rPr>
          <w:rFonts w:cs="Calibri"/>
          <w:sz w:val="24"/>
          <w:szCs w:val="24"/>
        </w:rPr>
      </w:pPr>
      <w:r w:rsidRPr="001A2A68">
        <w:rPr>
          <w:rFonts w:cs="Calibri"/>
          <w:sz w:val="24"/>
          <w:szCs w:val="24"/>
        </w:rPr>
        <w:t xml:space="preserve">Provision is made for all pupils regardless of ability, disability, special </w:t>
      </w:r>
      <w:r w:rsidR="0065512C" w:rsidRPr="001A2A68">
        <w:rPr>
          <w:rFonts w:cs="Calibri"/>
          <w:sz w:val="24"/>
          <w:szCs w:val="24"/>
        </w:rPr>
        <w:t>educational</w:t>
      </w:r>
      <w:r w:rsidRPr="001A2A68">
        <w:rPr>
          <w:rFonts w:cs="Calibri"/>
          <w:sz w:val="24"/>
          <w:szCs w:val="24"/>
        </w:rPr>
        <w:t xml:space="preserve"> need, medical condition, gender, faith or ethnicity and reasonable adjustments are made in a range of ways. All children have a right to be treated equally and the school will take measures against those who do not abide by this ethos.</w:t>
      </w:r>
    </w:p>
    <w:p w14:paraId="178B9B82" w14:textId="77777777" w:rsidR="001A2A68" w:rsidRPr="001A2A68" w:rsidRDefault="001A2A68" w:rsidP="00C22C68">
      <w:pPr>
        <w:jc w:val="both"/>
        <w:rPr>
          <w:rFonts w:cs="Calibri"/>
          <w:sz w:val="24"/>
          <w:szCs w:val="24"/>
        </w:rPr>
      </w:pPr>
    </w:p>
    <w:p w14:paraId="211446FE" w14:textId="77777777" w:rsidR="00C22C68" w:rsidRPr="001A2A68" w:rsidRDefault="00C22C68" w:rsidP="00C22C68">
      <w:pPr>
        <w:jc w:val="both"/>
        <w:rPr>
          <w:rFonts w:cs="Calibri"/>
          <w:b/>
          <w:color w:val="000000"/>
          <w:sz w:val="24"/>
          <w:szCs w:val="24"/>
          <w:u w:val="single"/>
        </w:rPr>
      </w:pPr>
      <w:r w:rsidRPr="001A2A68">
        <w:rPr>
          <w:rFonts w:cs="Calibri"/>
          <w:b/>
          <w:color w:val="000000"/>
          <w:sz w:val="24"/>
          <w:szCs w:val="24"/>
          <w:u w:val="single"/>
        </w:rPr>
        <w:t>Monitoring &amp; Evaluating</w:t>
      </w:r>
    </w:p>
    <w:p w14:paraId="21F44C93" w14:textId="5BC7FC4E" w:rsidR="00C22C68" w:rsidRDefault="00C22C68" w:rsidP="00C22C68">
      <w:pPr>
        <w:autoSpaceDE w:val="0"/>
        <w:autoSpaceDN w:val="0"/>
        <w:adjustRightInd w:val="0"/>
        <w:jc w:val="both"/>
        <w:rPr>
          <w:rFonts w:cs="Calibri"/>
          <w:sz w:val="24"/>
          <w:szCs w:val="24"/>
          <w:lang w:val="en"/>
        </w:rPr>
      </w:pPr>
      <w:r w:rsidRPr="001A2A68">
        <w:rPr>
          <w:rFonts w:cs="Calibri"/>
          <w:sz w:val="24"/>
          <w:szCs w:val="24"/>
          <w:lang w:val="en"/>
        </w:rPr>
        <w:t xml:space="preserve">Policy and practice </w:t>
      </w:r>
      <w:proofErr w:type="gramStart"/>
      <w:r w:rsidRPr="001A2A68">
        <w:rPr>
          <w:rFonts w:cs="Calibri"/>
          <w:sz w:val="24"/>
          <w:szCs w:val="24"/>
          <w:lang w:val="en"/>
        </w:rPr>
        <w:t>is</w:t>
      </w:r>
      <w:proofErr w:type="gramEnd"/>
      <w:r w:rsidRPr="001A2A68">
        <w:rPr>
          <w:rFonts w:cs="Calibri"/>
          <w:sz w:val="24"/>
          <w:szCs w:val="24"/>
          <w:lang w:val="en"/>
        </w:rPr>
        <w:t xml:space="preserve"> monitored and evaluated on a regular basis in accordance with the school development planning cycle. The provision will be monitored by the subject co-coordinator in conjunction with the Headteacher and Governing Board.   Monitoring may take the form of lesson observations, data analysis, planning or </w:t>
      </w:r>
      <w:r w:rsidR="007834DA" w:rsidRPr="001A2A68">
        <w:rPr>
          <w:rFonts w:cs="Calibri"/>
          <w:sz w:val="24"/>
          <w:szCs w:val="24"/>
          <w:lang w:val="en"/>
        </w:rPr>
        <w:t>‘</w:t>
      </w:r>
      <w:r w:rsidRPr="001A2A68">
        <w:rPr>
          <w:rFonts w:cs="Calibri"/>
          <w:sz w:val="24"/>
          <w:szCs w:val="24"/>
          <w:lang w:val="en"/>
        </w:rPr>
        <w:t>book</w:t>
      </w:r>
      <w:r w:rsidR="007834DA" w:rsidRPr="001A2A68">
        <w:rPr>
          <w:rFonts w:cs="Calibri"/>
          <w:sz w:val="24"/>
          <w:szCs w:val="24"/>
          <w:lang w:val="en"/>
        </w:rPr>
        <w:t xml:space="preserve"> looks’</w:t>
      </w:r>
      <w:r w:rsidR="003A0F30">
        <w:rPr>
          <w:rFonts w:cs="Calibri"/>
          <w:sz w:val="24"/>
          <w:szCs w:val="24"/>
          <w:lang w:val="en"/>
        </w:rPr>
        <w:t xml:space="preserve"> and gathering pupil voice. </w:t>
      </w:r>
      <w:r w:rsidRPr="001A2A68">
        <w:rPr>
          <w:rFonts w:cs="Calibri"/>
          <w:sz w:val="24"/>
          <w:szCs w:val="24"/>
          <w:lang w:val="en"/>
        </w:rPr>
        <w:t>Feedback will be given to all staff along with recommendations to inform future policy, planning and practice.</w:t>
      </w:r>
      <w:r w:rsidR="003A0F30">
        <w:rPr>
          <w:rFonts w:cs="Calibri"/>
          <w:sz w:val="24"/>
          <w:szCs w:val="24"/>
          <w:lang w:val="en"/>
        </w:rPr>
        <w:t xml:space="preserve"> </w:t>
      </w:r>
      <w:r w:rsidRPr="001A2A68">
        <w:rPr>
          <w:rFonts w:cs="Calibri"/>
          <w:sz w:val="24"/>
          <w:szCs w:val="24"/>
          <w:lang w:val="en"/>
        </w:rPr>
        <w:t>Professional development of the coordinator will be maintained to ensure that new initiatives and curriculum updates are fed back to staff and incorporated into regular practice.</w:t>
      </w:r>
      <w:r w:rsidR="003A0F30">
        <w:rPr>
          <w:rFonts w:cs="Calibri"/>
          <w:sz w:val="24"/>
          <w:szCs w:val="24"/>
          <w:lang w:val="en"/>
        </w:rPr>
        <w:t xml:space="preserve"> </w:t>
      </w:r>
    </w:p>
    <w:p w14:paraId="3382FA3E" w14:textId="7405B7C0" w:rsidR="00617D1E" w:rsidRPr="00887652" w:rsidRDefault="00887652" w:rsidP="00C22C68">
      <w:pPr>
        <w:rPr>
          <w:rFonts w:cs="Calibri"/>
          <w:i/>
          <w:iCs/>
          <w:sz w:val="24"/>
          <w:szCs w:val="24"/>
          <w:lang w:val="en"/>
        </w:rPr>
      </w:pPr>
      <w:r w:rsidRPr="00887652">
        <w:rPr>
          <w:rFonts w:cs="Calibri"/>
          <w:i/>
          <w:iCs/>
          <w:sz w:val="24"/>
          <w:szCs w:val="24"/>
          <w:lang w:val="en"/>
        </w:rPr>
        <w:t xml:space="preserve">AI: Leaders and teachers are beginning to use a selection carefully chosen AI tools to support teaching and learning, adhering to our GDPR policy – not including any data personal to pupils or staff. We are monitoring Government legislation and guidance which will inform future policies.  </w:t>
      </w:r>
    </w:p>
    <w:p w14:paraId="342A7620" w14:textId="3FA83841" w:rsidR="00C22C68" w:rsidRPr="001A2A68" w:rsidRDefault="00C22C68" w:rsidP="00C22C68">
      <w:pPr>
        <w:rPr>
          <w:rFonts w:cs="Calibri"/>
          <w:b/>
          <w:sz w:val="24"/>
          <w:szCs w:val="24"/>
          <w:u w:val="single"/>
        </w:rPr>
      </w:pPr>
      <w:r w:rsidRPr="001A2A68">
        <w:rPr>
          <w:rFonts w:cs="Calibri"/>
          <w:b/>
          <w:sz w:val="24"/>
          <w:szCs w:val="24"/>
          <w:u w:val="single"/>
        </w:rPr>
        <w:t>Data Protection Statement</w:t>
      </w:r>
    </w:p>
    <w:p w14:paraId="26CB08E7" w14:textId="7C7C17C1" w:rsidR="00C22C68" w:rsidRPr="001A2A68" w:rsidRDefault="00C22C68" w:rsidP="00617D1E">
      <w:pPr>
        <w:jc w:val="both"/>
        <w:rPr>
          <w:rFonts w:cs="Calibri"/>
          <w:sz w:val="24"/>
          <w:szCs w:val="24"/>
        </w:rPr>
      </w:pPr>
      <w:r w:rsidRPr="001A2A68">
        <w:rPr>
          <w:rFonts w:cs="Calibri"/>
          <w:sz w:val="24"/>
          <w:szCs w:val="24"/>
        </w:rPr>
        <w:lastRenderedPageBreak/>
        <w:t>The procedures and practice created by this policy have been reviewed in the light of our Data Protection Policy. All data will be handled in accordance with the school’s Data Protection Policy.</w:t>
      </w:r>
      <w:r w:rsidR="00617D1E" w:rsidRPr="001A2A68">
        <w:rPr>
          <w:rFonts w:cs="Calibri"/>
          <w:sz w:val="24"/>
          <w:szCs w:val="24"/>
        </w:rPr>
        <w:t xml:space="preserve"> </w:t>
      </w:r>
    </w:p>
    <w:p w14:paraId="562154AB" w14:textId="77777777" w:rsidR="0041507B" w:rsidRPr="001A2A68" w:rsidRDefault="00C22C68" w:rsidP="006F3368">
      <w:pPr>
        <w:autoSpaceDE w:val="0"/>
        <w:autoSpaceDN w:val="0"/>
        <w:adjustRightInd w:val="0"/>
        <w:spacing w:after="0" w:line="240" w:lineRule="auto"/>
        <w:rPr>
          <w:rFonts w:cs="Calibri"/>
          <w:sz w:val="24"/>
          <w:szCs w:val="24"/>
        </w:rPr>
      </w:pPr>
      <w:r w:rsidRPr="001A2A68">
        <w:rPr>
          <w:rFonts w:cs="Calibri"/>
          <w:sz w:val="24"/>
          <w:szCs w:val="24"/>
        </w:rPr>
        <w:t>This policy will be reviewed every three years or sooner if legislation / school assessment systems change.</w:t>
      </w:r>
    </w:p>
    <w:sectPr w:rsidR="0041507B" w:rsidRPr="001A2A68" w:rsidSect="00171F56">
      <w:footerReference w:type="default" r:id="rId11"/>
      <w:pgSz w:w="11906" w:h="16838"/>
      <w:pgMar w:top="567" w:right="851" w:bottom="567" w:left="851" w:header="709" w:footer="709" w:gutter="0"/>
      <w:pgBorders w:offsetFrom="page">
        <w:top w:val="dotDash" w:sz="18" w:space="24" w:color="00B050"/>
        <w:left w:val="dotDash" w:sz="18" w:space="24" w:color="00B050"/>
        <w:bottom w:val="dotDash" w:sz="18" w:space="24" w:color="00B050"/>
        <w:right w:val="dotDash" w:sz="1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C03F" w14:textId="77777777" w:rsidR="00B20DE3" w:rsidRDefault="00B20DE3" w:rsidP="007834DA">
      <w:pPr>
        <w:spacing w:after="0" w:line="240" w:lineRule="auto"/>
      </w:pPr>
      <w:r>
        <w:separator/>
      </w:r>
    </w:p>
  </w:endnote>
  <w:endnote w:type="continuationSeparator" w:id="0">
    <w:p w14:paraId="4A88532F" w14:textId="77777777" w:rsidR="00B20DE3" w:rsidRDefault="00B20DE3" w:rsidP="0078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 Frutiger Light">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i/>
        <w:sz w:val="20"/>
        <w:szCs w:val="20"/>
      </w:rPr>
      <w:id w:val="-2134316974"/>
      <w:docPartObj>
        <w:docPartGallery w:val="Page Numbers (Bottom of Page)"/>
        <w:docPartUnique/>
      </w:docPartObj>
    </w:sdtPr>
    <w:sdtEndPr>
      <w:rPr>
        <w:noProof/>
      </w:rPr>
    </w:sdtEndPr>
    <w:sdtContent>
      <w:p w14:paraId="30894C42" w14:textId="77777777" w:rsidR="007834DA" w:rsidRPr="007834DA" w:rsidRDefault="007834DA">
        <w:pPr>
          <w:pStyle w:val="Footer"/>
          <w:jc w:val="center"/>
          <w:rPr>
            <w:b/>
            <w:i/>
            <w:sz w:val="20"/>
            <w:szCs w:val="20"/>
          </w:rPr>
        </w:pPr>
        <w:r w:rsidRPr="007834DA">
          <w:rPr>
            <w:b/>
            <w:i/>
            <w:sz w:val="20"/>
            <w:szCs w:val="20"/>
          </w:rPr>
          <w:fldChar w:fldCharType="begin"/>
        </w:r>
        <w:r w:rsidRPr="007834DA">
          <w:rPr>
            <w:b/>
            <w:i/>
            <w:sz w:val="20"/>
            <w:szCs w:val="20"/>
          </w:rPr>
          <w:instrText xml:space="preserve"> PAGE   \* MERGEFORMAT </w:instrText>
        </w:r>
        <w:r w:rsidRPr="007834DA">
          <w:rPr>
            <w:b/>
            <w:i/>
            <w:sz w:val="20"/>
            <w:szCs w:val="20"/>
          </w:rPr>
          <w:fldChar w:fldCharType="separate"/>
        </w:r>
        <w:r w:rsidRPr="007834DA">
          <w:rPr>
            <w:b/>
            <w:i/>
            <w:noProof/>
            <w:sz w:val="20"/>
            <w:szCs w:val="20"/>
          </w:rPr>
          <w:t>2</w:t>
        </w:r>
        <w:r w:rsidRPr="007834DA">
          <w:rPr>
            <w:b/>
            <w:i/>
            <w:noProof/>
            <w:sz w:val="20"/>
            <w:szCs w:val="20"/>
          </w:rPr>
          <w:fldChar w:fldCharType="end"/>
        </w:r>
      </w:p>
    </w:sdtContent>
  </w:sdt>
  <w:p w14:paraId="1E3F5878" w14:textId="77777777" w:rsidR="007834DA" w:rsidRDefault="00783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3B007" w14:textId="77777777" w:rsidR="00B20DE3" w:rsidRDefault="00B20DE3" w:rsidP="007834DA">
      <w:pPr>
        <w:spacing w:after="0" w:line="240" w:lineRule="auto"/>
      </w:pPr>
      <w:r>
        <w:separator/>
      </w:r>
    </w:p>
  </w:footnote>
  <w:footnote w:type="continuationSeparator" w:id="0">
    <w:p w14:paraId="25B9056A" w14:textId="77777777" w:rsidR="00B20DE3" w:rsidRDefault="00B20DE3" w:rsidP="007834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AEC"/>
    <w:multiLevelType w:val="hybridMultilevel"/>
    <w:tmpl w:val="9EE08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0B3945"/>
    <w:multiLevelType w:val="hybridMultilevel"/>
    <w:tmpl w:val="80E42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F811C6"/>
    <w:multiLevelType w:val="hybridMultilevel"/>
    <w:tmpl w:val="37C85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9278E6"/>
    <w:multiLevelType w:val="hybridMultilevel"/>
    <w:tmpl w:val="A10CD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B404AD"/>
    <w:multiLevelType w:val="hybridMultilevel"/>
    <w:tmpl w:val="C44AC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B6AD0B6">
      <w:numFmt w:val="bullet"/>
      <w:lvlText w:val="•"/>
      <w:lvlJc w:val="left"/>
      <w:pPr>
        <w:ind w:left="3090" w:hanging="570"/>
      </w:pPr>
      <w:rPr>
        <w:rFonts w:ascii="Calibri" w:eastAsia="Times"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0472B1"/>
    <w:multiLevelType w:val="hybridMultilevel"/>
    <w:tmpl w:val="5BFC5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162604">
    <w:abstractNumId w:val="0"/>
  </w:num>
  <w:num w:numId="2" w16cid:durableId="185946482">
    <w:abstractNumId w:val="1"/>
  </w:num>
  <w:num w:numId="3" w16cid:durableId="654913618">
    <w:abstractNumId w:val="5"/>
  </w:num>
  <w:num w:numId="4" w16cid:durableId="1777628640">
    <w:abstractNumId w:val="4"/>
  </w:num>
  <w:num w:numId="5" w16cid:durableId="421072138">
    <w:abstractNumId w:val="2"/>
  </w:num>
  <w:num w:numId="6" w16cid:durableId="24392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07B"/>
    <w:rsid w:val="00171F56"/>
    <w:rsid w:val="001A2A68"/>
    <w:rsid w:val="001C1904"/>
    <w:rsid w:val="003A0F30"/>
    <w:rsid w:val="0041507B"/>
    <w:rsid w:val="004D729A"/>
    <w:rsid w:val="00542F8B"/>
    <w:rsid w:val="005B2A4F"/>
    <w:rsid w:val="00617D1E"/>
    <w:rsid w:val="0065512C"/>
    <w:rsid w:val="00671567"/>
    <w:rsid w:val="006D68AB"/>
    <w:rsid w:val="006F3368"/>
    <w:rsid w:val="00721F8E"/>
    <w:rsid w:val="007834DA"/>
    <w:rsid w:val="007B1B98"/>
    <w:rsid w:val="00866A6C"/>
    <w:rsid w:val="008732ED"/>
    <w:rsid w:val="00887652"/>
    <w:rsid w:val="009900BA"/>
    <w:rsid w:val="00A731AF"/>
    <w:rsid w:val="00B20DE3"/>
    <w:rsid w:val="00B8751C"/>
    <w:rsid w:val="00C17908"/>
    <w:rsid w:val="00C22C68"/>
    <w:rsid w:val="00CE3DA2"/>
    <w:rsid w:val="00D30E35"/>
    <w:rsid w:val="00F947C2"/>
    <w:rsid w:val="00FB7C3F"/>
    <w:rsid w:val="00FE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FC1B"/>
  <w15:chartTrackingRefBased/>
  <w15:docId w15:val="{E0AF573B-9896-497E-B462-3387E831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7B"/>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7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C3F"/>
    <w:rPr>
      <w:rFonts w:ascii="Segoe UI" w:eastAsia="Calibri" w:hAnsi="Segoe UI" w:cs="Segoe UI"/>
      <w:sz w:val="18"/>
      <w:szCs w:val="18"/>
    </w:rPr>
  </w:style>
  <w:style w:type="paragraph" w:styleId="NormalWeb">
    <w:name w:val="Normal (Web)"/>
    <w:basedOn w:val="Normal"/>
    <w:uiPriority w:val="99"/>
    <w:semiHidden/>
    <w:unhideWhenUsed/>
    <w:rsid w:val="00C22C68"/>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C22C68"/>
    <w:pPr>
      <w:ind w:left="720"/>
      <w:contextualSpacing/>
    </w:pPr>
    <w:rPr>
      <w:rFonts w:asciiTheme="minorHAnsi" w:eastAsiaTheme="minorHAnsi" w:hAnsiTheme="minorHAnsi" w:cstheme="minorBidi"/>
    </w:rPr>
  </w:style>
  <w:style w:type="character" w:customStyle="1" w:styleId="bodyChar">
    <w:name w:val="body Char"/>
    <w:link w:val="body"/>
    <w:locked/>
    <w:rsid w:val="007B1B98"/>
    <w:rPr>
      <w:rFonts w:ascii="L Frutiger Light" w:eastAsia="Times" w:hAnsi="L Frutiger Light" w:cs="Times New Roman"/>
      <w:color w:val="003366"/>
      <w:sz w:val="20"/>
      <w:szCs w:val="20"/>
      <w:lang w:val="x-none" w:eastAsia="x-none"/>
    </w:rPr>
  </w:style>
  <w:style w:type="paragraph" w:customStyle="1" w:styleId="body">
    <w:name w:val="body"/>
    <w:basedOn w:val="Normal"/>
    <w:link w:val="bodyChar"/>
    <w:rsid w:val="007B1B98"/>
    <w:pPr>
      <w:spacing w:after="0" w:line="240" w:lineRule="exact"/>
    </w:pPr>
    <w:rPr>
      <w:rFonts w:ascii="L Frutiger Light" w:eastAsia="Times" w:hAnsi="L Frutiger Light"/>
      <w:color w:val="003366"/>
      <w:sz w:val="20"/>
      <w:szCs w:val="20"/>
      <w:lang w:val="x-none" w:eastAsia="x-none"/>
    </w:rPr>
  </w:style>
  <w:style w:type="character" w:customStyle="1" w:styleId="GreyArial10body-TemplatesChar">
    <w:name w:val="Grey Arial 10 body - Templates Char"/>
    <w:link w:val="GreyArial10body-Templates"/>
    <w:locked/>
    <w:rsid w:val="007B1B98"/>
    <w:rPr>
      <w:rFonts w:ascii="Arial" w:eastAsia="Times" w:hAnsi="Arial" w:cs="Times New Roman"/>
      <w:color w:val="494949"/>
      <w:sz w:val="20"/>
      <w:szCs w:val="20"/>
      <w:lang w:val="x-none" w:eastAsia="x-none"/>
    </w:rPr>
  </w:style>
  <w:style w:type="paragraph" w:customStyle="1" w:styleId="GreyArial10body-Templates">
    <w:name w:val="Grey Arial 10 body - Templates"/>
    <w:basedOn w:val="body"/>
    <w:link w:val="GreyArial10body-TemplatesChar"/>
    <w:qFormat/>
    <w:rsid w:val="007B1B98"/>
    <w:pPr>
      <w:spacing w:after="57"/>
      <w:ind w:left="-567"/>
    </w:pPr>
    <w:rPr>
      <w:rFonts w:ascii="Arial" w:hAnsi="Arial"/>
      <w:color w:val="494949"/>
    </w:rPr>
  </w:style>
  <w:style w:type="paragraph" w:styleId="Header">
    <w:name w:val="header"/>
    <w:basedOn w:val="Normal"/>
    <w:link w:val="HeaderChar"/>
    <w:uiPriority w:val="99"/>
    <w:unhideWhenUsed/>
    <w:rsid w:val="007834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4DA"/>
    <w:rPr>
      <w:rFonts w:ascii="Calibri" w:eastAsia="Calibri" w:hAnsi="Calibri" w:cs="Times New Roman"/>
    </w:rPr>
  </w:style>
  <w:style w:type="paragraph" w:styleId="Footer">
    <w:name w:val="footer"/>
    <w:basedOn w:val="Normal"/>
    <w:link w:val="FooterChar"/>
    <w:uiPriority w:val="99"/>
    <w:unhideWhenUsed/>
    <w:rsid w:val="007834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4D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671791">
      <w:bodyDiv w:val="1"/>
      <w:marLeft w:val="0"/>
      <w:marRight w:val="0"/>
      <w:marTop w:val="0"/>
      <w:marBottom w:val="0"/>
      <w:divBdr>
        <w:top w:val="none" w:sz="0" w:space="0" w:color="auto"/>
        <w:left w:val="none" w:sz="0" w:space="0" w:color="auto"/>
        <w:bottom w:val="none" w:sz="0" w:space="0" w:color="auto"/>
        <w:right w:val="none" w:sz="0" w:space="0" w:color="auto"/>
      </w:divBdr>
    </w:div>
    <w:div w:id="20141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F8E159BCA5A04CBCAB5CB34F58132D" ma:contentTypeVersion="15" ma:contentTypeDescription="Create a new document." ma:contentTypeScope="" ma:versionID="03c5e593804b80f3bb5099bcb1c395f5">
  <xsd:schema xmlns:xsd="http://www.w3.org/2001/XMLSchema" xmlns:xs="http://www.w3.org/2001/XMLSchema" xmlns:p="http://schemas.microsoft.com/office/2006/metadata/properties" xmlns:ns2="cb023517-2e76-4772-8070-28d139a9cc51" xmlns:ns3="8fe3e4f0-69fc-483b-adc8-7abff08713f6" targetNamespace="http://schemas.microsoft.com/office/2006/metadata/properties" ma:root="true" ma:fieldsID="b0d90a74e99a8c645672b2f8377df192" ns2:_="" ns3:_="">
    <xsd:import namespace="cb023517-2e76-4772-8070-28d139a9cc51"/>
    <xsd:import namespace="8fe3e4f0-69fc-483b-adc8-7abff08713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23517-2e76-4772-8070-28d139a9c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29149b-e35f-4793-9dce-63425b5c6b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e3e4f0-69fc-483b-adc8-7abff08713f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a0e666d-e177-4820-9cba-0d22f62cd2eb}" ma:internalName="TaxCatchAll" ma:showField="CatchAllData" ma:web="8fe3e4f0-69fc-483b-adc8-7abff08713f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e3e4f0-69fc-483b-adc8-7abff08713f6" xsi:nil="true"/>
    <lcf76f155ced4ddcb4097134ff3c332f xmlns="cb023517-2e76-4772-8070-28d139a9cc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4F9A5C-B52B-4EB9-9439-83DB92E4EFEF}">
  <ds:schemaRefs>
    <ds:schemaRef ds:uri="http://schemas.microsoft.com/sharepoint/v3/contenttype/forms"/>
  </ds:schemaRefs>
</ds:datastoreItem>
</file>

<file path=customXml/itemProps2.xml><?xml version="1.0" encoding="utf-8"?>
<ds:datastoreItem xmlns:ds="http://schemas.openxmlformats.org/officeDocument/2006/customXml" ds:itemID="{0E813DCC-FD86-42AF-8EB8-44B1DFAE3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23517-2e76-4772-8070-28d139a9cc51"/>
    <ds:schemaRef ds:uri="8fe3e4f0-69fc-483b-adc8-7abff0871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86CE2-48FC-490F-88C0-33EB3748B56E}">
  <ds:schemaRefs>
    <ds:schemaRef ds:uri="http://schemas.microsoft.com/office/2006/metadata/properties"/>
    <ds:schemaRef ds:uri="http://schemas.microsoft.com/office/infopath/2007/PartnerControls"/>
    <ds:schemaRef ds:uri="8fe3e4f0-69fc-483b-adc8-7abff08713f6"/>
    <ds:schemaRef ds:uri="cb023517-2e76-4772-8070-28d139a9cc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Rebecca Hill</cp:lastModifiedBy>
  <cp:revision>3</cp:revision>
  <cp:lastPrinted>2018-11-16T09:24:00Z</cp:lastPrinted>
  <dcterms:created xsi:type="dcterms:W3CDTF">2025-02-25T15:57:00Z</dcterms:created>
  <dcterms:modified xsi:type="dcterms:W3CDTF">2025-03-31T18:19:00Z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0x0101000FF8E159BCA5A04CBCAB5CB34F58132D</vt:lpwstr>
  </property>
  <property fmtid="{D5CDD505-2E9C-101B-9397-08002B2CF9AE}" pid="3" name="Order">
    <vt:r8>23900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