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18D5E" w14:textId="77777777" w:rsidR="008C2E69" w:rsidRDefault="008C2E69" w:rsidP="009A44CC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941FD5" wp14:editId="791A2D3C">
            <wp:simplePos x="0" y="0"/>
            <wp:positionH relativeFrom="column">
              <wp:posOffset>2537460</wp:posOffset>
            </wp:positionH>
            <wp:positionV relativeFrom="paragraph">
              <wp:posOffset>-85090</wp:posOffset>
            </wp:positionV>
            <wp:extent cx="1124785" cy="876300"/>
            <wp:effectExtent l="0" t="0" r="0" b="0"/>
            <wp:wrapNone/>
            <wp:docPr id="4" name="Picture 3" descr="Logo, company nam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A296863-2181-649F-9ADC-0A9219614E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Logo, company name&#10;&#10;Description automatically generated">
                      <a:extLst>
                        <a:ext uri="{FF2B5EF4-FFF2-40B4-BE49-F238E27FC236}">
                          <a16:creationId xmlns:a16="http://schemas.microsoft.com/office/drawing/2014/main" id="{7A296863-2181-649F-9ADC-0A9219614E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78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4D3E1C" w14:textId="77777777" w:rsidR="00277385" w:rsidRDefault="00277385" w:rsidP="009A44CC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46654F00" w14:textId="77777777" w:rsidR="0079539F" w:rsidRPr="0079539F" w:rsidRDefault="0079539F" w:rsidP="009A44CC">
      <w:pPr>
        <w:jc w:val="center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1FD944D8" w14:textId="4554198F" w:rsidR="009A44CC" w:rsidRPr="00726597" w:rsidRDefault="009A44CC" w:rsidP="009A44CC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 w:rsidRPr="00726597">
        <w:rPr>
          <w:rFonts w:ascii="Calibri" w:hAnsi="Calibri" w:cs="Calibri"/>
          <w:b/>
          <w:bCs/>
          <w:sz w:val="32"/>
          <w:szCs w:val="32"/>
          <w:u w:val="single"/>
        </w:rPr>
        <w:t>Equality Proofing Charter</w:t>
      </w:r>
    </w:p>
    <w:p w14:paraId="6D32CA96" w14:textId="77777777" w:rsidR="009A44CC" w:rsidRPr="00726597" w:rsidRDefault="009A44CC" w:rsidP="009A44C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726597">
        <w:rPr>
          <w:rFonts w:ascii="Calibri" w:hAnsi="Calibri" w:cs="Calibri"/>
          <w:b/>
          <w:bCs/>
          <w:sz w:val="28"/>
          <w:szCs w:val="28"/>
        </w:rPr>
        <w:t>Our Commitment to Inclusion, Access and Opportunity</w:t>
      </w:r>
    </w:p>
    <w:p w14:paraId="27371C75" w14:textId="2F29DF57" w:rsidR="009A44CC" w:rsidRPr="002C2897" w:rsidRDefault="009A44CC" w:rsidP="002C2897">
      <w:pPr>
        <w:jc w:val="center"/>
        <w:rPr>
          <w:rFonts w:ascii="Calibri" w:hAnsi="Calibri" w:cs="Calibri"/>
          <w:b/>
          <w:bCs/>
          <w:color w:val="008080"/>
          <w:sz w:val="28"/>
          <w:szCs w:val="28"/>
        </w:rPr>
      </w:pPr>
      <w:r w:rsidRPr="009A44CC">
        <w:rPr>
          <w:rFonts w:ascii="Calibri" w:hAnsi="Calibri" w:cs="Calibri"/>
          <w:b/>
          <w:bCs/>
          <w:color w:val="008080"/>
          <w:sz w:val="28"/>
          <w:szCs w:val="28"/>
        </w:rPr>
        <w:t>‘Stronger Together for our Pupils’</w:t>
      </w:r>
    </w:p>
    <w:p w14:paraId="33ADEF1A" w14:textId="77777777" w:rsidR="00726597" w:rsidRPr="00726597" w:rsidRDefault="00726597" w:rsidP="009A44CC">
      <w:pPr>
        <w:jc w:val="both"/>
        <w:rPr>
          <w:rFonts w:ascii="Calibri" w:hAnsi="Calibri" w:cs="Calibri"/>
          <w:b/>
          <w:bCs/>
          <w:u w:val="single"/>
        </w:rPr>
      </w:pPr>
      <w:r w:rsidRPr="00726597">
        <w:rPr>
          <w:rFonts w:ascii="Calibri" w:hAnsi="Calibri" w:cs="Calibri"/>
          <w:b/>
          <w:bCs/>
          <w:u w:val="single"/>
        </w:rPr>
        <w:t>Our Vision</w:t>
      </w:r>
    </w:p>
    <w:p w14:paraId="4F63E9AF" w14:textId="2984B16A" w:rsidR="008C2E69" w:rsidRDefault="00726597" w:rsidP="002C2897">
      <w:pPr>
        <w:jc w:val="both"/>
        <w:rPr>
          <w:rFonts w:ascii="Calibri" w:hAnsi="Calibri" w:cs="Calibri"/>
        </w:rPr>
      </w:pPr>
      <w:r w:rsidRPr="00726597">
        <w:rPr>
          <w:rFonts w:ascii="Calibri" w:hAnsi="Calibri" w:cs="Calibri"/>
        </w:rPr>
        <w:t xml:space="preserve">Across </w:t>
      </w:r>
      <w:r w:rsidR="008C2E69">
        <w:rPr>
          <w:rFonts w:ascii="Calibri" w:hAnsi="Calibri" w:cs="Calibri"/>
        </w:rPr>
        <w:t>the Dovestone Learning Partnership,</w:t>
      </w:r>
      <w:r w:rsidRPr="00726597">
        <w:rPr>
          <w:rFonts w:ascii="Calibri" w:hAnsi="Calibri" w:cs="Calibri"/>
        </w:rPr>
        <w:t xml:space="preserve"> we are committed to ensuring that </w:t>
      </w:r>
      <w:r w:rsidRPr="00726597">
        <w:rPr>
          <w:rFonts w:ascii="Calibri" w:hAnsi="Calibri" w:cs="Calibri"/>
          <w:b/>
          <w:bCs/>
        </w:rPr>
        <w:t>every child and family can fully access school life</w:t>
      </w:r>
      <w:r w:rsidRPr="00726597">
        <w:rPr>
          <w:rFonts w:ascii="Calibri" w:hAnsi="Calibri" w:cs="Calibri"/>
        </w:rPr>
        <w:t xml:space="preserve">, regardless of financial circumstances, background, or personal challenges. </w:t>
      </w:r>
    </w:p>
    <w:p w14:paraId="35EEE748" w14:textId="7FE7D183" w:rsidR="002C2897" w:rsidRDefault="002C2897" w:rsidP="002C2897">
      <w:pPr>
        <w:jc w:val="both"/>
        <w:rPr>
          <w:rFonts w:ascii="Calibri" w:hAnsi="Calibri" w:cs="Calibri"/>
        </w:rPr>
      </w:pPr>
      <w:r w:rsidRPr="00726597">
        <w:rPr>
          <w:rFonts w:ascii="Calibri" w:hAnsi="Calibri" w:cs="Calibri"/>
        </w:rPr>
        <w:t>We recognise that pupils and families face differing levels of need and challenge, and we actively remove barriers that may prevent full participation in school life.</w:t>
      </w:r>
    </w:p>
    <w:p w14:paraId="0883E4FE" w14:textId="18DCF41F" w:rsidR="002C2897" w:rsidRDefault="00726597" w:rsidP="002C2897">
      <w:pPr>
        <w:jc w:val="both"/>
        <w:rPr>
          <w:rFonts w:ascii="Calibri" w:hAnsi="Calibri" w:cs="Calibri"/>
        </w:rPr>
      </w:pPr>
      <w:r w:rsidRPr="00726597">
        <w:rPr>
          <w:rFonts w:ascii="Calibri" w:hAnsi="Calibri" w:cs="Calibri"/>
        </w:rPr>
        <w:t xml:space="preserve">We believe that equality is not about treating everyone the same, but about providing the </w:t>
      </w:r>
      <w:r w:rsidRPr="00726597">
        <w:rPr>
          <w:rFonts w:ascii="Calibri" w:hAnsi="Calibri" w:cs="Calibri"/>
          <w:b/>
          <w:bCs/>
        </w:rPr>
        <w:t>right support at the right time</w:t>
      </w:r>
      <w:r w:rsidRPr="00726597">
        <w:rPr>
          <w:rFonts w:ascii="Calibri" w:hAnsi="Calibri" w:cs="Calibri"/>
        </w:rPr>
        <w:t xml:space="preserve"> so that all children can thrive.</w:t>
      </w:r>
    </w:p>
    <w:p w14:paraId="4DB4E515" w14:textId="77777777" w:rsidR="002C2897" w:rsidRPr="00726597" w:rsidRDefault="002C2897" w:rsidP="002C2897">
      <w:pPr>
        <w:jc w:val="both"/>
        <w:rPr>
          <w:rFonts w:ascii="Calibri" w:hAnsi="Calibri" w:cs="Calibri"/>
        </w:rPr>
      </w:pPr>
    </w:p>
    <w:p w14:paraId="0BFE57BB" w14:textId="449626FD" w:rsidR="00726597" w:rsidRDefault="00726597" w:rsidP="000F0BDF">
      <w:pPr>
        <w:jc w:val="center"/>
        <w:rPr>
          <w:rFonts w:ascii="Calibri" w:hAnsi="Calibri" w:cs="Calibri"/>
          <w:i/>
          <w:iCs/>
        </w:rPr>
      </w:pPr>
      <w:r w:rsidRPr="00726597">
        <w:rPr>
          <w:rFonts w:ascii="Calibri" w:hAnsi="Calibri" w:cs="Calibri"/>
          <w:i/>
          <w:iCs/>
        </w:rPr>
        <w:t>This charter sets out how we equality-proof our policies, practices and expectations to remove barriers, reduce stigma and promote dignity for all.</w:t>
      </w:r>
    </w:p>
    <w:p w14:paraId="344F83C4" w14:textId="77777777" w:rsidR="001E46E2" w:rsidRDefault="001E46E2" w:rsidP="000F0BDF">
      <w:pPr>
        <w:jc w:val="center"/>
        <w:rPr>
          <w:rFonts w:ascii="Calibri" w:hAnsi="Calibri" w:cs="Calibri"/>
          <w:i/>
          <w:iCs/>
        </w:rPr>
      </w:pPr>
    </w:p>
    <w:p w14:paraId="66E353B0" w14:textId="77777777" w:rsidR="001E46E2" w:rsidRPr="00726597" w:rsidRDefault="001E46E2" w:rsidP="001E46E2">
      <w:pPr>
        <w:jc w:val="both"/>
        <w:rPr>
          <w:rFonts w:ascii="Calibri" w:hAnsi="Calibri" w:cs="Calibri"/>
          <w:b/>
          <w:bCs/>
          <w:u w:val="single"/>
        </w:rPr>
      </w:pPr>
      <w:r w:rsidRPr="00726597">
        <w:rPr>
          <w:rFonts w:ascii="Calibri" w:hAnsi="Calibri" w:cs="Calibri"/>
          <w:b/>
          <w:bCs/>
          <w:u w:val="single"/>
        </w:rPr>
        <w:t>Our Shared Responsibility</w:t>
      </w:r>
    </w:p>
    <w:p w14:paraId="3E9EA316" w14:textId="36441D43" w:rsidR="001E46E2" w:rsidRPr="001E46E2" w:rsidRDefault="001E46E2" w:rsidP="001E46E2">
      <w:pPr>
        <w:jc w:val="both"/>
        <w:rPr>
          <w:rFonts w:ascii="Calibri" w:hAnsi="Calibri" w:cs="Calibri"/>
        </w:rPr>
      </w:pPr>
      <w:r w:rsidRPr="00726597">
        <w:rPr>
          <w:rFonts w:ascii="Calibri" w:hAnsi="Calibri" w:cs="Calibri"/>
        </w:rPr>
        <w:t xml:space="preserve">Equality proofing is everyone’s responsibility. Leaders, staff, governors and families work together to ensure our schools are places where </w:t>
      </w:r>
      <w:r w:rsidRPr="00726597">
        <w:rPr>
          <w:rFonts w:ascii="Calibri" w:hAnsi="Calibri" w:cs="Calibri"/>
          <w:b/>
          <w:bCs/>
        </w:rPr>
        <w:t>every child feels valued, supported and able to succeed</w:t>
      </w:r>
      <w:r w:rsidRPr="00726597">
        <w:rPr>
          <w:rFonts w:ascii="Calibri" w:hAnsi="Calibri" w:cs="Calibri"/>
        </w:rPr>
        <w:t>.</w:t>
      </w:r>
    </w:p>
    <w:p w14:paraId="1413BDB3" w14:textId="77777777" w:rsidR="000F0BDF" w:rsidRPr="00726597" w:rsidRDefault="000F0BDF" w:rsidP="000F0BDF">
      <w:pPr>
        <w:rPr>
          <w:rFonts w:ascii="Calibri" w:hAnsi="Calibri" w:cs="Calibri"/>
          <w:i/>
          <w:iCs/>
        </w:rPr>
      </w:pPr>
    </w:p>
    <w:p w14:paraId="37785A1B" w14:textId="77777777" w:rsidR="00726597" w:rsidRPr="00726597" w:rsidRDefault="00726597" w:rsidP="009A44CC">
      <w:pPr>
        <w:jc w:val="both"/>
        <w:rPr>
          <w:rFonts w:ascii="Calibri" w:hAnsi="Calibri" w:cs="Calibri"/>
          <w:b/>
          <w:bCs/>
          <w:u w:val="single"/>
        </w:rPr>
      </w:pPr>
      <w:r w:rsidRPr="00726597">
        <w:rPr>
          <w:rFonts w:ascii="Calibri" w:hAnsi="Calibri" w:cs="Calibri"/>
          <w:b/>
          <w:bCs/>
          <w:u w:val="single"/>
        </w:rPr>
        <w:t>Our Commitment to Equality Proofing</w:t>
      </w:r>
    </w:p>
    <w:p w14:paraId="1F2587FD" w14:textId="77777777" w:rsidR="00726597" w:rsidRPr="00726597" w:rsidRDefault="00726597" w:rsidP="009A44CC">
      <w:pPr>
        <w:jc w:val="both"/>
        <w:rPr>
          <w:rFonts w:ascii="Calibri" w:hAnsi="Calibri" w:cs="Calibri"/>
        </w:rPr>
      </w:pPr>
      <w:r w:rsidRPr="00726597">
        <w:rPr>
          <w:rFonts w:ascii="Calibri" w:hAnsi="Calibri" w:cs="Calibri"/>
        </w:rPr>
        <w:t>We commit to:</w:t>
      </w:r>
    </w:p>
    <w:p w14:paraId="7DDEC801" w14:textId="54613EF0" w:rsidR="00726597" w:rsidRPr="00726597" w:rsidRDefault="00726597" w:rsidP="009A44CC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726597">
        <w:rPr>
          <w:rFonts w:ascii="Calibri" w:hAnsi="Calibri" w:cs="Calibri"/>
        </w:rPr>
        <w:t>Proactively identifying and removing financial, social and practical barriers to participation</w:t>
      </w:r>
      <w:r w:rsidR="000F0BDF">
        <w:rPr>
          <w:rFonts w:ascii="Calibri" w:hAnsi="Calibri" w:cs="Calibri"/>
        </w:rPr>
        <w:t>.</w:t>
      </w:r>
    </w:p>
    <w:p w14:paraId="66ABB90F" w14:textId="31B85EE5" w:rsidR="00726597" w:rsidRPr="00726597" w:rsidRDefault="00726597" w:rsidP="009A44CC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726597">
        <w:rPr>
          <w:rFonts w:ascii="Calibri" w:hAnsi="Calibri" w:cs="Calibri"/>
        </w:rPr>
        <w:t>Designing policies and school practices with vulnerable families in mind</w:t>
      </w:r>
      <w:r w:rsidR="000F0BDF">
        <w:rPr>
          <w:rFonts w:ascii="Calibri" w:hAnsi="Calibri" w:cs="Calibri"/>
        </w:rPr>
        <w:t>.</w:t>
      </w:r>
    </w:p>
    <w:p w14:paraId="64E76776" w14:textId="091D4BA4" w:rsidR="00726597" w:rsidRPr="00726597" w:rsidRDefault="00726597" w:rsidP="009A44CC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726597">
        <w:rPr>
          <w:rFonts w:ascii="Calibri" w:hAnsi="Calibri" w:cs="Calibri"/>
        </w:rPr>
        <w:t>Ensuring no child is excluded from opportunities due to cost or circumstance</w:t>
      </w:r>
      <w:r w:rsidR="000F0BDF">
        <w:rPr>
          <w:rFonts w:ascii="Calibri" w:hAnsi="Calibri" w:cs="Calibri"/>
        </w:rPr>
        <w:t>.</w:t>
      </w:r>
    </w:p>
    <w:p w14:paraId="1C79131B" w14:textId="43EB7AE4" w:rsidR="00726597" w:rsidRDefault="00726597" w:rsidP="009A44CC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726597">
        <w:rPr>
          <w:rFonts w:ascii="Calibri" w:hAnsi="Calibri" w:cs="Calibri"/>
        </w:rPr>
        <w:t>Treating all support offered with discretion, respect and dignity</w:t>
      </w:r>
      <w:r w:rsidR="000F0BDF">
        <w:rPr>
          <w:rFonts w:ascii="Calibri" w:hAnsi="Calibri" w:cs="Calibri"/>
        </w:rPr>
        <w:t>.</w:t>
      </w:r>
    </w:p>
    <w:p w14:paraId="272F8229" w14:textId="77777777" w:rsidR="000F0BDF" w:rsidRPr="00726597" w:rsidRDefault="000F0BDF" w:rsidP="000F0BDF">
      <w:pPr>
        <w:ind w:left="720"/>
        <w:jc w:val="both"/>
        <w:rPr>
          <w:rFonts w:ascii="Calibri" w:hAnsi="Calibri" w:cs="Calibri"/>
        </w:rPr>
      </w:pPr>
    </w:p>
    <w:p w14:paraId="3CD866E8" w14:textId="3CD44FEF" w:rsidR="000F0BDF" w:rsidRDefault="00726597" w:rsidP="009A44CC">
      <w:pPr>
        <w:jc w:val="both"/>
        <w:rPr>
          <w:rFonts w:ascii="Calibri" w:hAnsi="Calibri" w:cs="Calibri"/>
        </w:rPr>
      </w:pPr>
      <w:r w:rsidRPr="00726597">
        <w:rPr>
          <w:rFonts w:ascii="Calibri" w:hAnsi="Calibri" w:cs="Calibri"/>
        </w:rPr>
        <w:t>Equality proofing is embedded in our decision-making at every level — from uniform expectations to enrichment activities and school events.</w:t>
      </w:r>
    </w:p>
    <w:p w14:paraId="2EFAC9FA" w14:textId="77777777" w:rsidR="0079539F" w:rsidRPr="00726597" w:rsidRDefault="0079539F" w:rsidP="009A44CC">
      <w:pPr>
        <w:jc w:val="both"/>
        <w:rPr>
          <w:rFonts w:ascii="Calibri" w:hAnsi="Calibri" w:cs="Calibri"/>
        </w:rPr>
      </w:pPr>
    </w:p>
    <w:p w14:paraId="2305AB19" w14:textId="77777777" w:rsidR="00726597" w:rsidRPr="00726597" w:rsidRDefault="00726597" w:rsidP="009A44CC">
      <w:pPr>
        <w:jc w:val="both"/>
        <w:rPr>
          <w:rFonts w:ascii="Calibri" w:hAnsi="Calibri" w:cs="Calibri"/>
          <w:b/>
          <w:bCs/>
          <w:u w:val="single"/>
        </w:rPr>
      </w:pPr>
      <w:r w:rsidRPr="00726597">
        <w:rPr>
          <w:rFonts w:ascii="Calibri" w:hAnsi="Calibri" w:cs="Calibri"/>
          <w:b/>
          <w:bCs/>
          <w:u w:val="single"/>
        </w:rPr>
        <w:lastRenderedPageBreak/>
        <w:t>Our School Offer: Practical Support for Families</w:t>
      </w:r>
    </w:p>
    <w:p w14:paraId="2B819814" w14:textId="77777777" w:rsidR="00726597" w:rsidRPr="00726597" w:rsidRDefault="00726597" w:rsidP="009A44CC">
      <w:pPr>
        <w:jc w:val="both"/>
        <w:rPr>
          <w:rFonts w:ascii="Calibri" w:hAnsi="Calibri" w:cs="Calibri"/>
          <w:b/>
          <w:bCs/>
        </w:rPr>
      </w:pPr>
      <w:r w:rsidRPr="00726597">
        <w:rPr>
          <w:rFonts w:ascii="Calibri" w:hAnsi="Calibri" w:cs="Calibri"/>
          <w:b/>
          <w:bCs/>
        </w:rPr>
        <w:t>School Uniform</w:t>
      </w:r>
    </w:p>
    <w:p w14:paraId="25B4015F" w14:textId="77777777" w:rsidR="00726597" w:rsidRPr="00726597" w:rsidRDefault="00726597" w:rsidP="009A44CC">
      <w:pPr>
        <w:jc w:val="both"/>
        <w:rPr>
          <w:rFonts w:ascii="Calibri" w:hAnsi="Calibri" w:cs="Calibri"/>
        </w:rPr>
      </w:pPr>
      <w:r w:rsidRPr="00726597">
        <w:rPr>
          <w:rFonts w:ascii="Calibri" w:hAnsi="Calibri" w:cs="Calibri"/>
        </w:rPr>
        <w:t>We recognise that uniform costs can be a pressure for some families. Our schools:</w:t>
      </w:r>
    </w:p>
    <w:p w14:paraId="05A565A5" w14:textId="54F0A899" w:rsidR="00726597" w:rsidRPr="00726597" w:rsidRDefault="00726597" w:rsidP="009A44CC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726597">
        <w:rPr>
          <w:rFonts w:ascii="Calibri" w:hAnsi="Calibri" w:cs="Calibri"/>
        </w:rPr>
        <w:t xml:space="preserve">Keep uniform requirements </w:t>
      </w:r>
      <w:r w:rsidRPr="00726597">
        <w:rPr>
          <w:rFonts w:ascii="Calibri" w:hAnsi="Calibri" w:cs="Calibri"/>
          <w:b/>
          <w:bCs/>
        </w:rPr>
        <w:t>simple, affordable and practical</w:t>
      </w:r>
      <w:r w:rsidR="000F0BDF">
        <w:rPr>
          <w:rFonts w:ascii="Calibri" w:hAnsi="Calibri" w:cs="Calibri"/>
          <w:b/>
          <w:bCs/>
        </w:rPr>
        <w:t>.</w:t>
      </w:r>
    </w:p>
    <w:p w14:paraId="35390D09" w14:textId="2F80D903" w:rsidR="00726597" w:rsidRPr="00726597" w:rsidRDefault="00726597" w:rsidP="009A44CC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726597">
        <w:rPr>
          <w:rFonts w:ascii="Calibri" w:hAnsi="Calibri" w:cs="Calibri"/>
        </w:rPr>
        <w:t xml:space="preserve">Offer access to </w:t>
      </w:r>
      <w:r w:rsidRPr="00726597">
        <w:rPr>
          <w:rFonts w:ascii="Calibri" w:hAnsi="Calibri" w:cs="Calibri"/>
          <w:b/>
          <w:bCs/>
        </w:rPr>
        <w:t>free or subsidised uniform items</w:t>
      </w:r>
      <w:r w:rsidRPr="00726597">
        <w:rPr>
          <w:rFonts w:ascii="Calibri" w:hAnsi="Calibri" w:cs="Calibri"/>
        </w:rPr>
        <w:t xml:space="preserve"> where needed</w:t>
      </w:r>
      <w:r w:rsidR="000F0BDF">
        <w:rPr>
          <w:rFonts w:ascii="Calibri" w:hAnsi="Calibri" w:cs="Calibri"/>
        </w:rPr>
        <w:t>.</w:t>
      </w:r>
    </w:p>
    <w:p w14:paraId="68B5DE8B" w14:textId="7D122359" w:rsidR="00726597" w:rsidRPr="00726597" w:rsidRDefault="00726597" w:rsidP="009A44CC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726597">
        <w:rPr>
          <w:rFonts w:ascii="Calibri" w:hAnsi="Calibri" w:cs="Calibri"/>
        </w:rPr>
        <w:t xml:space="preserve">Provide </w:t>
      </w:r>
      <w:r w:rsidRPr="00726597">
        <w:rPr>
          <w:rFonts w:ascii="Calibri" w:hAnsi="Calibri" w:cs="Calibri"/>
          <w:b/>
          <w:bCs/>
        </w:rPr>
        <w:t>pre-loved uniform schemes</w:t>
      </w:r>
      <w:r w:rsidRPr="00726597">
        <w:rPr>
          <w:rFonts w:ascii="Calibri" w:hAnsi="Calibri" w:cs="Calibri"/>
        </w:rPr>
        <w:t xml:space="preserve"> within schools or across the group</w:t>
      </w:r>
      <w:r w:rsidR="000F0BDF">
        <w:rPr>
          <w:rFonts w:ascii="Calibri" w:hAnsi="Calibri" w:cs="Calibri"/>
        </w:rPr>
        <w:t>.</w:t>
      </w:r>
    </w:p>
    <w:p w14:paraId="24277741" w14:textId="3BE316AD" w:rsidR="00726597" w:rsidRPr="00726597" w:rsidRDefault="00726597" w:rsidP="009A44CC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726597">
        <w:rPr>
          <w:rFonts w:ascii="Calibri" w:hAnsi="Calibri" w:cs="Calibri"/>
        </w:rPr>
        <w:t>Avoid penalising pupils for uniform issues linked to financial hardship</w:t>
      </w:r>
      <w:r w:rsidR="000F0BDF">
        <w:rPr>
          <w:rFonts w:ascii="Calibri" w:hAnsi="Calibri" w:cs="Calibri"/>
        </w:rPr>
        <w:t>.</w:t>
      </w:r>
    </w:p>
    <w:p w14:paraId="4FE0A8F9" w14:textId="77777777" w:rsidR="000F0BDF" w:rsidRDefault="000F0BDF" w:rsidP="009A44CC">
      <w:pPr>
        <w:jc w:val="both"/>
        <w:rPr>
          <w:rFonts w:ascii="Calibri" w:hAnsi="Calibri" w:cs="Calibri"/>
        </w:rPr>
      </w:pPr>
    </w:p>
    <w:p w14:paraId="1916BCA7" w14:textId="11E9C2BE" w:rsidR="00726597" w:rsidRPr="00726597" w:rsidRDefault="00726597" w:rsidP="000F0BDF">
      <w:pPr>
        <w:jc w:val="center"/>
        <w:rPr>
          <w:rFonts w:ascii="Calibri" w:hAnsi="Calibri" w:cs="Calibri"/>
        </w:rPr>
      </w:pPr>
      <w:r w:rsidRPr="00726597">
        <w:rPr>
          <w:rFonts w:ascii="Calibri" w:hAnsi="Calibri" w:cs="Calibri"/>
        </w:rPr>
        <w:t>No child’s learning or wellbeing will be affected because of uniform affordability.</w:t>
      </w:r>
    </w:p>
    <w:p w14:paraId="18500373" w14:textId="78BF29E7" w:rsidR="00726597" w:rsidRPr="00726597" w:rsidRDefault="00726597" w:rsidP="009A44CC">
      <w:pPr>
        <w:jc w:val="both"/>
        <w:rPr>
          <w:rFonts w:ascii="Calibri" w:hAnsi="Calibri" w:cs="Calibri"/>
        </w:rPr>
      </w:pPr>
    </w:p>
    <w:p w14:paraId="50A10FC5" w14:textId="77777777" w:rsidR="00726597" w:rsidRPr="00726597" w:rsidRDefault="00726597" w:rsidP="009A44CC">
      <w:pPr>
        <w:jc w:val="both"/>
        <w:rPr>
          <w:rFonts w:ascii="Calibri" w:hAnsi="Calibri" w:cs="Calibri"/>
          <w:b/>
          <w:bCs/>
          <w:u w:val="single"/>
        </w:rPr>
      </w:pPr>
      <w:r w:rsidRPr="00726597">
        <w:rPr>
          <w:rFonts w:ascii="Calibri" w:hAnsi="Calibri" w:cs="Calibri"/>
          <w:b/>
          <w:bCs/>
          <w:u w:val="single"/>
        </w:rPr>
        <w:t>School Trips and Enrichment Activities</w:t>
      </w:r>
    </w:p>
    <w:p w14:paraId="4DE6CCDC" w14:textId="77777777" w:rsidR="00726597" w:rsidRPr="00726597" w:rsidRDefault="00726597" w:rsidP="009A44CC">
      <w:pPr>
        <w:jc w:val="both"/>
        <w:rPr>
          <w:rFonts w:ascii="Calibri" w:hAnsi="Calibri" w:cs="Calibri"/>
        </w:rPr>
      </w:pPr>
      <w:r w:rsidRPr="00726597">
        <w:rPr>
          <w:rFonts w:ascii="Calibri" w:hAnsi="Calibri" w:cs="Calibri"/>
        </w:rPr>
        <w:t>We believe that enrichment opportunities are an essential part of learning and development. Therefore:</w:t>
      </w:r>
    </w:p>
    <w:p w14:paraId="2A4DFB06" w14:textId="05D78E19" w:rsidR="00726597" w:rsidRPr="00726597" w:rsidRDefault="00726597" w:rsidP="009A44CC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726597">
        <w:rPr>
          <w:rFonts w:ascii="Calibri" w:hAnsi="Calibri" w:cs="Calibri"/>
        </w:rPr>
        <w:t>No child will be excluded from trips or experiences due to inability to pay</w:t>
      </w:r>
      <w:r w:rsidR="001E46E2">
        <w:rPr>
          <w:rFonts w:ascii="Calibri" w:hAnsi="Calibri" w:cs="Calibri"/>
        </w:rPr>
        <w:t>.</w:t>
      </w:r>
    </w:p>
    <w:p w14:paraId="0CA3ECA0" w14:textId="3972FC58" w:rsidR="00726597" w:rsidRPr="00726597" w:rsidRDefault="00726597" w:rsidP="009A44CC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726597">
        <w:rPr>
          <w:rFonts w:ascii="Calibri" w:hAnsi="Calibri" w:cs="Calibri"/>
        </w:rPr>
        <w:t>Financial support or alternative funding options are available for families who need them</w:t>
      </w:r>
      <w:r w:rsidR="001E46E2">
        <w:rPr>
          <w:rFonts w:ascii="Calibri" w:hAnsi="Calibri" w:cs="Calibri"/>
        </w:rPr>
        <w:t>.</w:t>
      </w:r>
    </w:p>
    <w:p w14:paraId="07B968A1" w14:textId="0B479CB4" w:rsidR="00726597" w:rsidRPr="00726597" w:rsidRDefault="00726597" w:rsidP="009A44CC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726597">
        <w:rPr>
          <w:rFonts w:ascii="Calibri" w:hAnsi="Calibri" w:cs="Calibri"/>
        </w:rPr>
        <w:t>Payment plans are offered where appropriate</w:t>
      </w:r>
      <w:r w:rsidR="001E46E2">
        <w:rPr>
          <w:rFonts w:ascii="Calibri" w:hAnsi="Calibri" w:cs="Calibri"/>
        </w:rPr>
        <w:t>.</w:t>
      </w:r>
    </w:p>
    <w:p w14:paraId="6EEFAC4C" w14:textId="55536BF9" w:rsidR="00726597" w:rsidRDefault="00726597" w:rsidP="009A44CC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726597">
        <w:rPr>
          <w:rFonts w:ascii="Calibri" w:hAnsi="Calibri" w:cs="Calibri"/>
        </w:rPr>
        <w:t>Communication about costs is clear, sensitive and non-judgemental</w:t>
      </w:r>
      <w:r w:rsidR="001E46E2">
        <w:rPr>
          <w:rFonts w:ascii="Calibri" w:hAnsi="Calibri" w:cs="Calibri"/>
        </w:rPr>
        <w:t>.</w:t>
      </w:r>
    </w:p>
    <w:p w14:paraId="58A6B34C" w14:textId="77777777" w:rsidR="001E46E2" w:rsidRPr="00726597" w:rsidRDefault="001E46E2" w:rsidP="001E46E2">
      <w:pPr>
        <w:ind w:left="720"/>
        <w:jc w:val="both"/>
        <w:rPr>
          <w:rFonts w:ascii="Calibri" w:hAnsi="Calibri" w:cs="Calibri"/>
        </w:rPr>
      </w:pPr>
    </w:p>
    <w:p w14:paraId="7BB1C835" w14:textId="77777777" w:rsidR="00726597" w:rsidRPr="00726597" w:rsidRDefault="00726597" w:rsidP="001E46E2">
      <w:pPr>
        <w:jc w:val="center"/>
        <w:rPr>
          <w:rFonts w:ascii="Calibri" w:hAnsi="Calibri" w:cs="Calibri"/>
        </w:rPr>
      </w:pPr>
      <w:r w:rsidRPr="00726597">
        <w:rPr>
          <w:rFonts w:ascii="Calibri" w:hAnsi="Calibri" w:cs="Calibri"/>
        </w:rPr>
        <w:t>We ensure all pupils can access curriculum-linked visits, residentials and wider enrichment.</w:t>
      </w:r>
    </w:p>
    <w:p w14:paraId="6E5A88F8" w14:textId="0E394BA5" w:rsidR="00726597" w:rsidRPr="00726597" w:rsidRDefault="00726597" w:rsidP="009A44CC">
      <w:pPr>
        <w:jc w:val="both"/>
        <w:rPr>
          <w:rFonts w:ascii="Calibri" w:hAnsi="Calibri" w:cs="Calibri"/>
          <w:sz w:val="20"/>
          <w:szCs w:val="20"/>
        </w:rPr>
      </w:pPr>
    </w:p>
    <w:p w14:paraId="22458BB4" w14:textId="77777777" w:rsidR="00726597" w:rsidRPr="00726597" w:rsidRDefault="00726597" w:rsidP="009A44CC">
      <w:pPr>
        <w:jc w:val="both"/>
        <w:rPr>
          <w:rFonts w:ascii="Calibri" w:hAnsi="Calibri" w:cs="Calibri"/>
          <w:b/>
          <w:bCs/>
          <w:u w:val="single"/>
        </w:rPr>
      </w:pPr>
      <w:r w:rsidRPr="00726597">
        <w:rPr>
          <w:rFonts w:ascii="Calibri" w:hAnsi="Calibri" w:cs="Calibri"/>
          <w:b/>
          <w:bCs/>
          <w:u w:val="single"/>
        </w:rPr>
        <w:t>Learning Resources and Equipment</w:t>
      </w:r>
    </w:p>
    <w:p w14:paraId="610D4ABC" w14:textId="77777777" w:rsidR="00726597" w:rsidRPr="00726597" w:rsidRDefault="00726597" w:rsidP="009A44CC">
      <w:pPr>
        <w:jc w:val="both"/>
        <w:rPr>
          <w:rFonts w:ascii="Calibri" w:hAnsi="Calibri" w:cs="Calibri"/>
        </w:rPr>
      </w:pPr>
      <w:r w:rsidRPr="00726597">
        <w:rPr>
          <w:rFonts w:ascii="Calibri" w:hAnsi="Calibri" w:cs="Calibri"/>
        </w:rPr>
        <w:t>Our schools take steps to ensure all children have access to what they need to learn effectively, including:</w:t>
      </w:r>
    </w:p>
    <w:p w14:paraId="55F90009" w14:textId="4717B509" w:rsidR="00726597" w:rsidRPr="00726597" w:rsidRDefault="00726597" w:rsidP="009A44CC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726597">
        <w:rPr>
          <w:rFonts w:ascii="Calibri" w:hAnsi="Calibri" w:cs="Calibri"/>
        </w:rPr>
        <w:t>Essential stationery, reading materials and learning resources</w:t>
      </w:r>
      <w:r w:rsidR="001E46E2">
        <w:rPr>
          <w:rFonts w:ascii="Calibri" w:hAnsi="Calibri" w:cs="Calibri"/>
        </w:rPr>
        <w:t>.</w:t>
      </w:r>
    </w:p>
    <w:p w14:paraId="4C834F22" w14:textId="7388E7AB" w:rsidR="00726597" w:rsidRPr="00726597" w:rsidRDefault="00726597" w:rsidP="009A44CC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726597">
        <w:rPr>
          <w:rFonts w:ascii="Calibri" w:hAnsi="Calibri" w:cs="Calibri"/>
        </w:rPr>
        <w:t>Access to digital devices or online learning support where required</w:t>
      </w:r>
      <w:r w:rsidR="001E46E2">
        <w:rPr>
          <w:rFonts w:ascii="Calibri" w:hAnsi="Calibri" w:cs="Calibri"/>
        </w:rPr>
        <w:t>.</w:t>
      </w:r>
    </w:p>
    <w:p w14:paraId="647F9A79" w14:textId="662C7D4F" w:rsidR="00726597" w:rsidRPr="00726597" w:rsidRDefault="00726597" w:rsidP="009A44CC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726597">
        <w:rPr>
          <w:rFonts w:ascii="Calibri" w:hAnsi="Calibri" w:cs="Calibri"/>
        </w:rPr>
        <w:t>Discretionary support for curriculum-related costs</w:t>
      </w:r>
      <w:r w:rsidR="001E46E2">
        <w:rPr>
          <w:rFonts w:ascii="Calibri" w:hAnsi="Calibri" w:cs="Calibri"/>
        </w:rPr>
        <w:t>.</w:t>
      </w:r>
    </w:p>
    <w:p w14:paraId="728F364D" w14:textId="77777777" w:rsidR="001E46E2" w:rsidRDefault="001E46E2" w:rsidP="009A44CC">
      <w:pPr>
        <w:jc w:val="both"/>
        <w:rPr>
          <w:rFonts w:ascii="Calibri" w:hAnsi="Calibri" w:cs="Calibri"/>
        </w:rPr>
      </w:pPr>
    </w:p>
    <w:p w14:paraId="17EAB281" w14:textId="77777777" w:rsidR="001E46E2" w:rsidRPr="0079539F" w:rsidRDefault="001E46E2" w:rsidP="009A44CC">
      <w:pPr>
        <w:jc w:val="both"/>
        <w:rPr>
          <w:rFonts w:ascii="Calibri" w:hAnsi="Calibri" w:cs="Calibri"/>
          <w:sz w:val="20"/>
          <w:szCs w:val="20"/>
        </w:rPr>
      </w:pPr>
    </w:p>
    <w:p w14:paraId="12BBF859" w14:textId="77777777" w:rsidR="001E46E2" w:rsidRDefault="001E46E2" w:rsidP="009A44CC">
      <w:pPr>
        <w:jc w:val="both"/>
        <w:rPr>
          <w:rFonts w:ascii="Calibri" w:hAnsi="Calibri" w:cs="Calibri"/>
        </w:rPr>
      </w:pPr>
    </w:p>
    <w:p w14:paraId="560F0393" w14:textId="77777777" w:rsidR="001E46E2" w:rsidRPr="00726597" w:rsidRDefault="001E46E2" w:rsidP="009A44CC">
      <w:pPr>
        <w:jc w:val="both"/>
        <w:rPr>
          <w:rFonts w:ascii="Calibri" w:hAnsi="Calibri" w:cs="Calibri"/>
        </w:rPr>
      </w:pPr>
    </w:p>
    <w:p w14:paraId="163C46FC" w14:textId="77777777" w:rsidR="00726597" w:rsidRPr="00726597" w:rsidRDefault="00726597" w:rsidP="009A44CC">
      <w:pPr>
        <w:jc w:val="both"/>
        <w:rPr>
          <w:rFonts w:ascii="Calibri" w:hAnsi="Calibri" w:cs="Calibri"/>
          <w:b/>
          <w:bCs/>
          <w:u w:val="single"/>
        </w:rPr>
      </w:pPr>
      <w:r w:rsidRPr="00726597">
        <w:rPr>
          <w:rFonts w:ascii="Calibri" w:hAnsi="Calibri" w:cs="Calibri"/>
          <w:b/>
          <w:bCs/>
          <w:u w:val="single"/>
        </w:rPr>
        <w:lastRenderedPageBreak/>
        <w:t>Wider Family Support</w:t>
      </w:r>
    </w:p>
    <w:p w14:paraId="217BF090" w14:textId="77777777" w:rsidR="00726597" w:rsidRPr="00726597" w:rsidRDefault="00726597" w:rsidP="009A44CC">
      <w:pPr>
        <w:jc w:val="both"/>
        <w:rPr>
          <w:rFonts w:ascii="Calibri" w:hAnsi="Calibri" w:cs="Calibri"/>
        </w:rPr>
      </w:pPr>
      <w:r w:rsidRPr="00726597">
        <w:rPr>
          <w:rFonts w:ascii="Calibri" w:hAnsi="Calibri" w:cs="Calibri"/>
        </w:rPr>
        <w:t>We work in partnership with families and external agencies to provide or signpost support, including:</w:t>
      </w:r>
    </w:p>
    <w:p w14:paraId="2AC894F0" w14:textId="7B232087" w:rsidR="00726597" w:rsidRPr="00726597" w:rsidRDefault="00726597" w:rsidP="009A44CC">
      <w:pPr>
        <w:numPr>
          <w:ilvl w:val="0"/>
          <w:numId w:val="5"/>
        </w:numPr>
        <w:jc w:val="both"/>
        <w:rPr>
          <w:rFonts w:ascii="Calibri" w:hAnsi="Calibri" w:cs="Calibri"/>
        </w:rPr>
      </w:pPr>
      <w:r w:rsidRPr="00726597">
        <w:rPr>
          <w:rFonts w:ascii="Calibri" w:hAnsi="Calibri" w:cs="Calibri"/>
        </w:rPr>
        <w:t>Free school meals and pupil premium guidance</w:t>
      </w:r>
      <w:r w:rsidR="001E46E2">
        <w:rPr>
          <w:rFonts w:ascii="Calibri" w:hAnsi="Calibri" w:cs="Calibri"/>
        </w:rPr>
        <w:t>.</w:t>
      </w:r>
    </w:p>
    <w:p w14:paraId="6C067FBF" w14:textId="5335C616" w:rsidR="00726597" w:rsidRPr="00726597" w:rsidRDefault="00726597" w:rsidP="009A44CC">
      <w:pPr>
        <w:numPr>
          <w:ilvl w:val="0"/>
          <w:numId w:val="5"/>
        </w:numPr>
        <w:jc w:val="both"/>
        <w:rPr>
          <w:rFonts w:ascii="Calibri" w:hAnsi="Calibri" w:cs="Calibri"/>
        </w:rPr>
      </w:pPr>
      <w:r w:rsidRPr="00726597">
        <w:rPr>
          <w:rFonts w:ascii="Calibri" w:hAnsi="Calibri" w:cs="Calibri"/>
        </w:rPr>
        <w:t xml:space="preserve">Access to food support or holiday provision </w:t>
      </w:r>
      <w:r w:rsidR="001E46E2">
        <w:rPr>
          <w:rFonts w:ascii="Calibri" w:hAnsi="Calibri" w:cs="Calibri"/>
        </w:rPr>
        <w:t>(HA</w:t>
      </w:r>
      <w:r w:rsidR="00060537">
        <w:rPr>
          <w:rFonts w:ascii="Calibri" w:hAnsi="Calibri" w:cs="Calibri"/>
        </w:rPr>
        <w:t>F</w:t>
      </w:r>
      <w:r w:rsidR="001E46E2">
        <w:rPr>
          <w:rFonts w:ascii="Calibri" w:hAnsi="Calibri" w:cs="Calibri"/>
        </w:rPr>
        <w:t xml:space="preserve">s) </w:t>
      </w:r>
      <w:r w:rsidRPr="00726597">
        <w:rPr>
          <w:rFonts w:ascii="Calibri" w:hAnsi="Calibri" w:cs="Calibri"/>
        </w:rPr>
        <w:t>where available</w:t>
      </w:r>
      <w:r w:rsidR="001E46E2">
        <w:rPr>
          <w:rFonts w:ascii="Calibri" w:hAnsi="Calibri" w:cs="Calibri"/>
        </w:rPr>
        <w:t>.</w:t>
      </w:r>
    </w:p>
    <w:p w14:paraId="505FA3F1" w14:textId="16BDF1C3" w:rsidR="00726597" w:rsidRPr="00726597" w:rsidRDefault="00726597" w:rsidP="009A44CC">
      <w:pPr>
        <w:numPr>
          <w:ilvl w:val="0"/>
          <w:numId w:val="5"/>
        </w:numPr>
        <w:jc w:val="both"/>
        <w:rPr>
          <w:rFonts w:ascii="Calibri" w:hAnsi="Calibri" w:cs="Calibri"/>
        </w:rPr>
      </w:pPr>
      <w:r w:rsidRPr="00726597">
        <w:rPr>
          <w:rFonts w:ascii="Calibri" w:hAnsi="Calibri" w:cs="Calibri"/>
        </w:rPr>
        <w:t xml:space="preserve">Early </w:t>
      </w:r>
      <w:r w:rsidR="00060537">
        <w:rPr>
          <w:rFonts w:ascii="Calibri" w:hAnsi="Calibri" w:cs="Calibri"/>
        </w:rPr>
        <w:t>H</w:t>
      </w:r>
      <w:r w:rsidRPr="00726597">
        <w:rPr>
          <w:rFonts w:ascii="Calibri" w:hAnsi="Calibri" w:cs="Calibri"/>
        </w:rPr>
        <w:t>elp and pastoral support</w:t>
      </w:r>
      <w:r w:rsidR="001E46E2">
        <w:rPr>
          <w:rFonts w:ascii="Calibri" w:hAnsi="Calibri" w:cs="Calibri"/>
        </w:rPr>
        <w:t>.</w:t>
      </w:r>
    </w:p>
    <w:p w14:paraId="00214193" w14:textId="6DF1468C" w:rsidR="00726597" w:rsidRDefault="00726597" w:rsidP="009A44CC">
      <w:pPr>
        <w:numPr>
          <w:ilvl w:val="0"/>
          <w:numId w:val="5"/>
        </w:numPr>
        <w:jc w:val="both"/>
        <w:rPr>
          <w:rFonts w:ascii="Calibri" w:hAnsi="Calibri" w:cs="Calibri"/>
        </w:rPr>
      </w:pPr>
      <w:r w:rsidRPr="00726597">
        <w:rPr>
          <w:rFonts w:ascii="Calibri" w:hAnsi="Calibri" w:cs="Calibri"/>
        </w:rPr>
        <w:t>Signposting to community services and local organisations</w:t>
      </w:r>
      <w:r w:rsidR="001E46E2">
        <w:rPr>
          <w:rFonts w:ascii="Calibri" w:hAnsi="Calibri" w:cs="Calibri"/>
        </w:rPr>
        <w:t>.</w:t>
      </w:r>
    </w:p>
    <w:p w14:paraId="2C2C7A90" w14:textId="77777777" w:rsidR="001E46E2" w:rsidRPr="00726597" w:rsidRDefault="001E46E2" w:rsidP="001E46E2">
      <w:pPr>
        <w:ind w:left="720"/>
        <w:jc w:val="both"/>
        <w:rPr>
          <w:rFonts w:ascii="Calibri" w:hAnsi="Calibri" w:cs="Calibri"/>
        </w:rPr>
      </w:pPr>
    </w:p>
    <w:p w14:paraId="16DD62E5" w14:textId="61516393" w:rsidR="00726597" w:rsidRPr="00726597" w:rsidRDefault="00726597" w:rsidP="001E46E2">
      <w:pPr>
        <w:jc w:val="center"/>
        <w:rPr>
          <w:rFonts w:ascii="Calibri" w:hAnsi="Calibri" w:cs="Calibri"/>
        </w:rPr>
      </w:pPr>
      <w:r w:rsidRPr="00726597">
        <w:rPr>
          <w:rFonts w:ascii="Calibri" w:hAnsi="Calibri" w:cs="Calibri"/>
        </w:rPr>
        <w:t xml:space="preserve">Support is offered </w:t>
      </w:r>
      <w:r w:rsidRPr="00726597">
        <w:rPr>
          <w:rFonts w:ascii="Calibri" w:hAnsi="Calibri" w:cs="Calibri"/>
          <w:b/>
          <w:bCs/>
        </w:rPr>
        <w:t xml:space="preserve">without </w:t>
      </w:r>
      <w:proofErr w:type="gramStart"/>
      <w:r w:rsidRPr="00726597">
        <w:rPr>
          <w:rFonts w:ascii="Calibri" w:hAnsi="Calibri" w:cs="Calibri"/>
          <w:b/>
          <w:bCs/>
        </w:rPr>
        <w:t>stigma</w:t>
      </w:r>
      <w:proofErr w:type="gramEnd"/>
      <w:r w:rsidRPr="00726597">
        <w:rPr>
          <w:rFonts w:ascii="Calibri" w:hAnsi="Calibri" w:cs="Calibri"/>
        </w:rPr>
        <w:t xml:space="preserve"> and families are encouraged to speak to us in confidence</w:t>
      </w:r>
      <w:r w:rsidR="001E46E2">
        <w:rPr>
          <w:rFonts w:ascii="Calibri" w:hAnsi="Calibri" w:cs="Calibri"/>
        </w:rPr>
        <w:t xml:space="preserve"> at the earliest opportunity</w:t>
      </w:r>
      <w:r w:rsidRPr="00726597">
        <w:rPr>
          <w:rFonts w:ascii="Calibri" w:hAnsi="Calibri" w:cs="Calibri"/>
        </w:rPr>
        <w:t>.</w:t>
      </w:r>
    </w:p>
    <w:p w14:paraId="4627B167" w14:textId="0A65D925" w:rsidR="00726597" w:rsidRPr="00726597" w:rsidRDefault="00726597" w:rsidP="009A44CC">
      <w:pPr>
        <w:jc w:val="both"/>
        <w:rPr>
          <w:rFonts w:ascii="Calibri" w:hAnsi="Calibri" w:cs="Calibri"/>
          <w:sz w:val="20"/>
          <w:szCs w:val="20"/>
        </w:rPr>
      </w:pPr>
    </w:p>
    <w:p w14:paraId="7BCD85D3" w14:textId="77777777" w:rsidR="00726597" w:rsidRPr="00726597" w:rsidRDefault="00726597" w:rsidP="009A44CC">
      <w:pPr>
        <w:jc w:val="both"/>
        <w:rPr>
          <w:rFonts w:ascii="Calibri" w:hAnsi="Calibri" w:cs="Calibri"/>
          <w:b/>
          <w:bCs/>
          <w:u w:val="single"/>
        </w:rPr>
      </w:pPr>
      <w:r w:rsidRPr="00726597">
        <w:rPr>
          <w:rFonts w:ascii="Calibri" w:hAnsi="Calibri" w:cs="Calibri"/>
          <w:b/>
          <w:bCs/>
          <w:u w:val="single"/>
        </w:rPr>
        <w:t>Our Approach to Dignity and Respect</w:t>
      </w:r>
    </w:p>
    <w:p w14:paraId="1693F806" w14:textId="77777777" w:rsidR="00726597" w:rsidRPr="00726597" w:rsidRDefault="00726597" w:rsidP="009A44CC">
      <w:pPr>
        <w:jc w:val="both"/>
        <w:rPr>
          <w:rFonts w:ascii="Calibri" w:hAnsi="Calibri" w:cs="Calibri"/>
        </w:rPr>
      </w:pPr>
      <w:r w:rsidRPr="00726597">
        <w:rPr>
          <w:rFonts w:ascii="Calibri" w:hAnsi="Calibri" w:cs="Calibri"/>
        </w:rPr>
        <w:t>We are committed to ensuring that:</w:t>
      </w:r>
    </w:p>
    <w:p w14:paraId="459EC822" w14:textId="004812A6" w:rsidR="00726597" w:rsidRPr="00726597" w:rsidRDefault="00726597" w:rsidP="009A44CC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726597">
        <w:rPr>
          <w:rFonts w:ascii="Calibri" w:hAnsi="Calibri" w:cs="Calibri"/>
        </w:rPr>
        <w:t>Support is offered discreetly and sensitively</w:t>
      </w:r>
      <w:r w:rsidR="001E46E2">
        <w:rPr>
          <w:rFonts w:ascii="Calibri" w:hAnsi="Calibri" w:cs="Calibri"/>
        </w:rPr>
        <w:t>.</w:t>
      </w:r>
    </w:p>
    <w:p w14:paraId="7770A4E7" w14:textId="6800123D" w:rsidR="00726597" w:rsidRPr="00726597" w:rsidRDefault="00726597" w:rsidP="009A44CC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726597">
        <w:rPr>
          <w:rFonts w:ascii="Calibri" w:hAnsi="Calibri" w:cs="Calibri"/>
        </w:rPr>
        <w:t>Children are never singled out or labelled</w:t>
      </w:r>
      <w:r w:rsidR="001E46E2">
        <w:rPr>
          <w:rFonts w:ascii="Calibri" w:hAnsi="Calibri" w:cs="Calibri"/>
        </w:rPr>
        <w:t>.</w:t>
      </w:r>
    </w:p>
    <w:p w14:paraId="377328FB" w14:textId="65C8A73E" w:rsidR="00726597" w:rsidRPr="00726597" w:rsidRDefault="00726597" w:rsidP="009A44CC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726597">
        <w:rPr>
          <w:rFonts w:ascii="Calibri" w:hAnsi="Calibri" w:cs="Calibri"/>
        </w:rPr>
        <w:t>Families are treated as partners, not recipients of charity</w:t>
      </w:r>
      <w:r w:rsidR="001E46E2">
        <w:rPr>
          <w:rFonts w:ascii="Calibri" w:hAnsi="Calibri" w:cs="Calibri"/>
        </w:rPr>
        <w:t>.</w:t>
      </w:r>
    </w:p>
    <w:p w14:paraId="7FD0C902" w14:textId="639F6E27" w:rsidR="002C2897" w:rsidRDefault="00726597" w:rsidP="002C2897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726597">
        <w:rPr>
          <w:rFonts w:ascii="Calibri" w:hAnsi="Calibri" w:cs="Calibri"/>
        </w:rPr>
        <w:t>Staff are trained to recognise and respond to need with empathy</w:t>
      </w:r>
      <w:r w:rsidR="001E46E2">
        <w:rPr>
          <w:rFonts w:ascii="Calibri" w:hAnsi="Calibri" w:cs="Calibri"/>
        </w:rPr>
        <w:t>.</w:t>
      </w:r>
    </w:p>
    <w:p w14:paraId="371CD596" w14:textId="77777777" w:rsidR="002C2897" w:rsidRPr="0079539F" w:rsidRDefault="002C2897" w:rsidP="002C2897">
      <w:pPr>
        <w:ind w:left="720"/>
        <w:jc w:val="both"/>
        <w:rPr>
          <w:rFonts w:ascii="Calibri" w:hAnsi="Calibri" w:cs="Calibri"/>
          <w:sz w:val="20"/>
          <w:szCs w:val="20"/>
        </w:rPr>
      </w:pPr>
    </w:p>
    <w:p w14:paraId="082B435F" w14:textId="77777777" w:rsidR="002C2897" w:rsidRPr="00726597" w:rsidRDefault="002C2897" w:rsidP="002C2897">
      <w:pPr>
        <w:jc w:val="both"/>
        <w:rPr>
          <w:rFonts w:ascii="Calibri" w:hAnsi="Calibri" w:cs="Calibri"/>
          <w:b/>
          <w:bCs/>
          <w:u w:val="single"/>
        </w:rPr>
      </w:pPr>
      <w:r w:rsidRPr="00726597">
        <w:rPr>
          <w:rFonts w:ascii="Calibri" w:hAnsi="Calibri" w:cs="Calibri"/>
          <w:b/>
          <w:bCs/>
          <w:u w:val="single"/>
        </w:rPr>
        <w:t>Need to Talk?</w:t>
      </w:r>
    </w:p>
    <w:p w14:paraId="7EC452D3" w14:textId="77777777" w:rsidR="002C2897" w:rsidRPr="00726597" w:rsidRDefault="002C2897" w:rsidP="002C2897">
      <w:pPr>
        <w:jc w:val="both"/>
        <w:rPr>
          <w:rFonts w:ascii="Calibri" w:hAnsi="Calibri" w:cs="Calibri"/>
        </w:rPr>
      </w:pPr>
      <w:r w:rsidRPr="00726597">
        <w:rPr>
          <w:rFonts w:ascii="Calibri" w:hAnsi="Calibri" w:cs="Calibri"/>
        </w:rPr>
        <w:t>If you would like to discuss support, please contact:</w:t>
      </w:r>
    </w:p>
    <w:p w14:paraId="4CAA5526" w14:textId="77777777" w:rsidR="002C2897" w:rsidRPr="00726597" w:rsidRDefault="002C2897" w:rsidP="002C2897">
      <w:pPr>
        <w:numPr>
          <w:ilvl w:val="0"/>
          <w:numId w:val="14"/>
        </w:numPr>
        <w:jc w:val="both"/>
        <w:rPr>
          <w:rFonts w:ascii="Calibri" w:hAnsi="Calibri" w:cs="Calibri"/>
        </w:rPr>
      </w:pPr>
      <w:r w:rsidRPr="00726597">
        <w:rPr>
          <w:rFonts w:ascii="Calibri" w:hAnsi="Calibri" w:cs="Calibri"/>
        </w:rPr>
        <w:t>The school office</w:t>
      </w:r>
    </w:p>
    <w:p w14:paraId="3D916D3E" w14:textId="77777777" w:rsidR="002C2897" w:rsidRPr="00726597" w:rsidRDefault="002C2897" w:rsidP="002C2897">
      <w:pPr>
        <w:numPr>
          <w:ilvl w:val="0"/>
          <w:numId w:val="14"/>
        </w:numPr>
        <w:jc w:val="both"/>
        <w:rPr>
          <w:rFonts w:ascii="Calibri" w:hAnsi="Calibri" w:cs="Calibri"/>
        </w:rPr>
      </w:pPr>
      <w:r w:rsidRPr="00726597">
        <w:rPr>
          <w:rFonts w:ascii="Calibri" w:hAnsi="Calibri" w:cs="Calibri"/>
        </w:rPr>
        <w:t>Your child’s class teacher</w:t>
      </w:r>
    </w:p>
    <w:p w14:paraId="0F18C695" w14:textId="77777777" w:rsidR="002C2897" w:rsidRPr="00726597" w:rsidRDefault="002C2897" w:rsidP="002C2897">
      <w:pPr>
        <w:numPr>
          <w:ilvl w:val="0"/>
          <w:numId w:val="14"/>
        </w:numPr>
        <w:jc w:val="both"/>
        <w:rPr>
          <w:rFonts w:ascii="Calibri" w:hAnsi="Calibri" w:cs="Calibri"/>
        </w:rPr>
      </w:pPr>
      <w:r w:rsidRPr="00726597">
        <w:rPr>
          <w:rFonts w:ascii="Calibri" w:hAnsi="Calibri" w:cs="Calibri"/>
        </w:rPr>
        <w:t>A member of the senior leadership or pastoral team</w:t>
      </w:r>
    </w:p>
    <w:p w14:paraId="5DDD336C" w14:textId="6789B873" w:rsidR="00726597" w:rsidRPr="00726597" w:rsidRDefault="00726597" w:rsidP="009A44CC">
      <w:pPr>
        <w:jc w:val="both"/>
        <w:rPr>
          <w:rFonts w:ascii="Calibri" w:hAnsi="Calibri" w:cs="Calibri"/>
          <w:sz w:val="20"/>
          <w:szCs w:val="20"/>
        </w:rPr>
      </w:pPr>
    </w:p>
    <w:p w14:paraId="0A0A9F5D" w14:textId="77777777" w:rsidR="00726597" w:rsidRPr="00726597" w:rsidRDefault="00726597" w:rsidP="009A44CC">
      <w:pPr>
        <w:jc w:val="both"/>
        <w:rPr>
          <w:rFonts w:ascii="Calibri" w:hAnsi="Calibri" w:cs="Calibri"/>
          <w:b/>
          <w:bCs/>
          <w:u w:val="single"/>
        </w:rPr>
      </w:pPr>
      <w:r w:rsidRPr="00726597">
        <w:rPr>
          <w:rFonts w:ascii="Calibri" w:hAnsi="Calibri" w:cs="Calibri"/>
          <w:b/>
          <w:bCs/>
          <w:u w:val="single"/>
        </w:rPr>
        <w:t>Monitoring and Review</w:t>
      </w:r>
    </w:p>
    <w:p w14:paraId="54906031" w14:textId="77777777" w:rsidR="00726597" w:rsidRPr="00726597" w:rsidRDefault="00726597" w:rsidP="009A44CC">
      <w:pPr>
        <w:jc w:val="both"/>
        <w:rPr>
          <w:rFonts w:ascii="Calibri" w:hAnsi="Calibri" w:cs="Calibri"/>
        </w:rPr>
      </w:pPr>
      <w:r w:rsidRPr="00726597">
        <w:rPr>
          <w:rFonts w:ascii="Calibri" w:hAnsi="Calibri" w:cs="Calibri"/>
        </w:rPr>
        <w:t>To ensure this charter is meaningful and effective, we will:</w:t>
      </w:r>
    </w:p>
    <w:p w14:paraId="41C7147D" w14:textId="788007F9" w:rsidR="00726597" w:rsidRPr="00726597" w:rsidRDefault="00726597" w:rsidP="009A44CC">
      <w:pPr>
        <w:numPr>
          <w:ilvl w:val="0"/>
          <w:numId w:val="7"/>
        </w:numPr>
        <w:jc w:val="both"/>
        <w:rPr>
          <w:rFonts w:ascii="Calibri" w:hAnsi="Calibri" w:cs="Calibri"/>
        </w:rPr>
      </w:pPr>
      <w:r w:rsidRPr="00726597">
        <w:rPr>
          <w:rFonts w:ascii="Calibri" w:hAnsi="Calibri" w:cs="Calibri"/>
        </w:rPr>
        <w:t xml:space="preserve">Regularly review policies and practices through an </w:t>
      </w:r>
      <w:r w:rsidR="001E46E2">
        <w:rPr>
          <w:rFonts w:ascii="Calibri" w:hAnsi="Calibri" w:cs="Calibri"/>
        </w:rPr>
        <w:t>‘</w:t>
      </w:r>
      <w:r w:rsidRPr="00726597">
        <w:rPr>
          <w:rFonts w:ascii="Calibri" w:hAnsi="Calibri" w:cs="Calibri"/>
        </w:rPr>
        <w:t>equality lens</w:t>
      </w:r>
      <w:r w:rsidR="001E46E2">
        <w:rPr>
          <w:rFonts w:ascii="Calibri" w:hAnsi="Calibri" w:cs="Calibri"/>
        </w:rPr>
        <w:t>’.</w:t>
      </w:r>
    </w:p>
    <w:p w14:paraId="0D69CD57" w14:textId="77A867DD" w:rsidR="00726597" w:rsidRPr="00726597" w:rsidRDefault="00726597" w:rsidP="009A44CC">
      <w:pPr>
        <w:numPr>
          <w:ilvl w:val="0"/>
          <w:numId w:val="7"/>
        </w:numPr>
        <w:jc w:val="both"/>
        <w:rPr>
          <w:rFonts w:ascii="Calibri" w:hAnsi="Calibri" w:cs="Calibri"/>
        </w:rPr>
      </w:pPr>
      <w:r w:rsidRPr="00726597">
        <w:rPr>
          <w:rFonts w:ascii="Calibri" w:hAnsi="Calibri" w:cs="Calibri"/>
        </w:rPr>
        <w:t>Listen to pupil and parent</w:t>
      </w:r>
      <w:r w:rsidR="001E46E2">
        <w:rPr>
          <w:rFonts w:ascii="Calibri" w:hAnsi="Calibri" w:cs="Calibri"/>
        </w:rPr>
        <w:t>/carer</w:t>
      </w:r>
      <w:r w:rsidRPr="00726597">
        <w:rPr>
          <w:rFonts w:ascii="Calibri" w:hAnsi="Calibri" w:cs="Calibri"/>
        </w:rPr>
        <w:t xml:space="preserve"> voice</w:t>
      </w:r>
      <w:r w:rsidR="001E46E2">
        <w:rPr>
          <w:rFonts w:ascii="Calibri" w:hAnsi="Calibri" w:cs="Calibri"/>
        </w:rPr>
        <w:t>.</w:t>
      </w:r>
    </w:p>
    <w:p w14:paraId="2EF7327C" w14:textId="12A575EF" w:rsidR="00726597" w:rsidRPr="00726597" w:rsidRDefault="00726597" w:rsidP="009A44CC">
      <w:pPr>
        <w:numPr>
          <w:ilvl w:val="0"/>
          <w:numId w:val="7"/>
        </w:numPr>
        <w:jc w:val="both"/>
        <w:rPr>
          <w:rFonts w:ascii="Calibri" w:hAnsi="Calibri" w:cs="Calibri"/>
        </w:rPr>
      </w:pPr>
      <w:r w:rsidRPr="00726597">
        <w:rPr>
          <w:rFonts w:ascii="Calibri" w:hAnsi="Calibri" w:cs="Calibri"/>
        </w:rPr>
        <w:t>Use data (including attendance, participation and outcomes) to identify barriers</w:t>
      </w:r>
      <w:r w:rsidR="001E46E2">
        <w:rPr>
          <w:rFonts w:ascii="Calibri" w:hAnsi="Calibri" w:cs="Calibri"/>
        </w:rPr>
        <w:t>.</w:t>
      </w:r>
    </w:p>
    <w:p w14:paraId="770D7E13" w14:textId="38278C84" w:rsidR="002C2897" w:rsidRPr="00726597" w:rsidRDefault="00726597" w:rsidP="00277385">
      <w:pPr>
        <w:numPr>
          <w:ilvl w:val="0"/>
          <w:numId w:val="7"/>
        </w:numPr>
        <w:jc w:val="both"/>
        <w:rPr>
          <w:rFonts w:ascii="Calibri" w:hAnsi="Calibri" w:cs="Calibri"/>
        </w:rPr>
      </w:pPr>
      <w:r w:rsidRPr="00726597">
        <w:rPr>
          <w:rFonts w:ascii="Calibri" w:hAnsi="Calibri" w:cs="Calibri"/>
        </w:rPr>
        <w:t>Adapt our offer in response to changing needs</w:t>
      </w:r>
      <w:r w:rsidR="001E46E2">
        <w:rPr>
          <w:rFonts w:ascii="Calibri" w:hAnsi="Calibri" w:cs="Calibri"/>
        </w:rPr>
        <w:t>.</w:t>
      </w:r>
    </w:p>
    <w:p w14:paraId="7F8C157F" w14:textId="5A56EE66" w:rsidR="00726597" w:rsidRPr="0079539F" w:rsidRDefault="00726597" w:rsidP="0079539F">
      <w:pPr>
        <w:jc w:val="center"/>
        <w:rPr>
          <w:rFonts w:ascii="Calibri" w:hAnsi="Calibri" w:cs="Calibri"/>
          <w:b/>
          <w:bCs/>
          <w:i/>
          <w:iCs/>
        </w:rPr>
      </w:pPr>
      <w:r w:rsidRPr="00726597">
        <w:rPr>
          <w:rFonts w:ascii="Calibri" w:hAnsi="Calibri" w:cs="Calibri"/>
          <w:b/>
          <w:bCs/>
          <w:i/>
          <w:iCs/>
        </w:rPr>
        <w:t xml:space="preserve">This charter is reviewed annually and updated to reflect our </w:t>
      </w:r>
      <w:r w:rsidR="002C2897" w:rsidRPr="002C2897">
        <w:rPr>
          <w:rFonts w:ascii="Calibri" w:hAnsi="Calibri" w:cs="Calibri"/>
          <w:b/>
          <w:bCs/>
          <w:i/>
          <w:iCs/>
        </w:rPr>
        <w:t xml:space="preserve">individual school </w:t>
      </w:r>
      <w:r w:rsidRPr="00726597">
        <w:rPr>
          <w:rFonts w:ascii="Calibri" w:hAnsi="Calibri" w:cs="Calibri"/>
          <w:b/>
          <w:bCs/>
          <w:i/>
          <w:iCs/>
        </w:rPr>
        <w:t>communities.</w:t>
      </w:r>
    </w:p>
    <w:sectPr w:rsidR="00726597" w:rsidRPr="0079539F" w:rsidSect="00277385">
      <w:footerReference w:type="default" r:id="rId8"/>
      <w:pgSz w:w="11906" w:h="16838"/>
      <w:pgMar w:top="1021" w:right="1021" w:bottom="1021" w:left="1021" w:header="709" w:footer="709" w:gutter="0"/>
      <w:pgBorders w:offsetFrom="page">
        <w:top w:val="dotDash" w:sz="24" w:space="24" w:color="008080"/>
        <w:left w:val="dotDash" w:sz="24" w:space="24" w:color="008080"/>
        <w:bottom w:val="dotDash" w:sz="24" w:space="24" w:color="008080"/>
        <w:right w:val="dotDash" w:sz="24" w:space="24" w:color="0080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DF4F5" w14:textId="77777777" w:rsidR="00EE4DCF" w:rsidRDefault="00EE4DCF" w:rsidP="001E46E2">
      <w:pPr>
        <w:spacing w:after="0" w:line="240" w:lineRule="auto"/>
      </w:pPr>
      <w:r>
        <w:separator/>
      </w:r>
    </w:p>
  </w:endnote>
  <w:endnote w:type="continuationSeparator" w:id="0">
    <w:p w14:paraId="75FEF0E8" w14:textId="77777777" w:rsidR="00EE4DCF" w:rsidRDefault="00EE4DCF" w:rsidP="001E4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676781"/>
      <w:docPartObj>
        <w:docPartGallery w:val="Page Numbers (Bottom of Page)"/>
        <w:docPartUnique/>
      </w:docPartObj>
    </w:sdtPr>
    <w:sdtEndPr>
      <w:rPr>
        <w:b/>
        <w:bCs/>
        <w:i/>
        <w:iCs/>
        <w:noProof/>
        <w:sz w:val="18"/>
        <w:szCs w:val="18"/>
      </w:rPr>
    </w:sdtEndPr>
    <w:sdtContent>
      <w:p w14:paraId="42F9AE5C" w14:textId="7198896E" w:rsidR="001E46E2" w:rsidRPr="001E46E2" w:rsidRDefault="001E46E2">
        <w:pPr>
          <w:pStyle w:val="Footer"/>
          <w:jc w:val="center"/>
          <w:rPr>
            <w:b/>
            <w:bCs/>
            <w:i/>
            <w:iCs/>
            <w:sz w:val="18"/>
            <w:szCs w:val="18"/>
          </w:rPr>
        </w:pPr>
        <w:r w:rsidRPr="001E46E2">
          <w:rPr>
            <w:b/>
            <w:bCs/>
            <w:i/>
            <w:iCs/>
            <w:sz w:val="18"/>
            <w:szCs w:val="18"/>
          </w:rPr>
          <w:fldChar w:fldCharType="begin"/>
        </w:r>
        <w:r w:rsidRPr="001E46E2">
          <w:rPr>
            <w:b/>
            <w:bCs/>
            <w:i/>
            <w:iCs/>
            <w:sz w:val="18"/>
            <w:szCs w:val="18"/>
          </w:rPr>
          <w:instrText xml:space="preserve"> PAGE   \* MERGEFORMAT </w:instrText>
        </w:r>
        <w:r w:rsidRPr="001E46E2">
          <w:rPr>
            <w:b/>
            <w:bCs/>
            <w:i/>
            <w:iCs/>
            <w:sz w:val="18"/>
            <w:szCs w:val="18"/>
          </w:rPr>
          <w:fldChar w:fldCharType="separate"/>
        </w:r>
        <w:r w:rsidRPr="001E46E2">
          <w:rPr>
            <w:b/>
            <w:bCs/>
            <w:i/>
            <w:iCs/>
            <w:noProof/>
            <w:sz w:val="18"/>
            <w:szCs w:val="18"/>
          </w:rPr>
          <w:t>2</w:t>
        </w:r>
        <w:r w:rsidRPr="001E46E2">
          <w:rPr>
            <w:b/>
            <w:bCs/>
            <w:i/>
            <w:iCs/>
            <w:noProof/>
            <w:sz w:val="18"/>
            <w:szCs w:val="18"/>
          </w:rPr>
          <w:fldChar w:fldCharType="end"/>
        </w:r>
      </w:p>
    </w:sdtContent>
  </w:sdt>
  <w:p w14:paraId="4F0D9216" w14:textId="3A64E3A9" w:rsidR="001E46E2" w:rsidRPr="002C2897" w:rsidRDefault="002C2897" w:rsidP="002C2897">
    <w:pPr>
      <w:pStyle w:val="Footer"/>
      <w:jc w:val="right"/>
      <w:rPr>
        <w:b/>
        <w:bCs/>
        <w:i/>
        <w:iCs/>
        <w:sz w:val="20"/>
        <w:szCs w:val="20"/>
      </w:rPr>
    </w:pPr>
    <w:r w:rsidRPr="002C2897">
      <w:rPr>
        <w:b/>
        <w:bCs/>
        <w:i/>
        <w:iCs/>
        <w:sz w:val="20"/>
        <w:szCs w:val="20"/>
      </w:rPr>
      <w:t>Last Reviewed: 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410EF" w14:textId="77777777" w:rsidR="00EE4DCF" w:rsidRDefault="00EE4DCF" w:rsidP="001E46E2">
      <w:pPr>
        <w:spacing w:after="0" w:line="240" w:lineRule="auto"/>
      </w:pPr>
      <w:r>
        <w:separator/>
      </w:r>
    </w:p>
  </w:footnote>
  <w:footnote w:type="continuationSeparator" w:id="0">
    <w:p w14:paraId="19470510" w14:textId="77777777" w:rsidR="00EE4DCF" w:rsidRDefault="00EE4DCF" w:rsidP="001E4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00B5E"/>
    <w:multiLevelType w:val="multilevel"/>
    <w:tmpl w:val="A9F47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2698D"/>
    <w:multiLevelType w:val="multilevel"/>
    <w:tmpl w:val="2448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B51F6"/>
    <w:multiLevelType w:val="multilevel"/>
    <w:tmpl w:val="3968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EB2FB4"/>
    <w:multiLevelType w:val="multilevel"/>
    <w:tmpl w:val="95E2A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576247"/>
    <w:multiLevelType w:val="multilevel"/>
    <w:tmpl w:val="08F60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E20ACC"/>
    <w:multiLevelType w:val="multilevel"/>
    <w:tmpl w:val="D1A2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4B0B8C"/>
    <w:multiLevelType w:val="multilevel"/>
    <w:tmpl w:val="39F2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C96160"/>
    <w:multiLevelType w:val="multilevel"/>
    <w:tmpl w:val="FCD8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634911"/>
    <w:multiLevelType w:val="multilevel"/>
    <w:tmpl w:val="C3F65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A64889"/>
    <w:multiLevelType w:val="multilevel"/>
    <w:tmpl w:val="D6ACF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5D0824"/>
    <w:multiLevelType w:val="multilevel"/>
    <w:tmpl w:val="0FB0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640C55"/>
    <w:multiLevelType w:val="multilevel"/>
    <w:tmpl w:val="BBF4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BE58CF"/>
    <w:multiLevelType w:val="multilevel"/>
    <w:tmpl w:val="694C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EF51D8"/>
    <w:multiLevelType w:val="multilevel"/>
    <w:tmpl w:val="114A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26493A"/>
    <w:multiLevelType w:val="multilevel"/>
    <w:tmpl w:val="0E0E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12698E"/>
    <w:multiLevelType w:val="multilevel"/>
    <w:tmpl w:val="6CD80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E65B51"/>
    <w:multiLevelType w:val="multilevel"/>
    <w:tmpl w:val="151C3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0A4204"/>
    <w:multiLevelType w:val="multilevel"/>
    <w:tmpl w:val="8D9AE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7A3193"/>
    <w:multiLevelType w:val="multilevel"/>
    <w:tmpl w:val="0A2EC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714268">
    <w:abstractNumId w:val="16"/>
  </w:num>
  <w:num w:numId="2" w16cid:durableId="1049382472">
    <w:abstractNumId w:val="13"/>
  </w:num>
  <w:num w:numId="3" w16cid:durableId="1886522503">
    <w:abstractNumId w:val="15"/>
  </w:num>
  <w:num w:numId="4" w16cid:durableId="567571480">
    <w:abstractNumId w:val="5"/>
  </w:num>
  <w:num w:numId="5" w16cid:durableId="131872762">
    <w:abstractNumId w:val="1"/>
  </w:num>
  <w:num w:numId="6" w16cid:durableId="1997225826">
    <w:abstractNumId w:val="4"/>
  </w:num>
  <w:num w:numId="7" w16cid:durableId="1766921230">
    <w:abstractNumId w:val="9"/>
  </w:num>
  <w:num w:numId="8" w16cid:durableId="1273364665">
    <w:abstractNumId w:val="6"/>
  </w:num>
  <w:num w:numId="9" w16cid:durableId="482040173">
    <w:abstractNumId w:val="12"/>
  </w:num>
  <w:num w:numId="10" w16cid:durableId="868298042">
    <w:abstractNumId w:val="18"/>
  </w:num>
  <w:num w:numId="11" w16cid:durableId="40831394">
    <w:abstractNumId w:val="10"/>
  </w:num>
  <w:num w:numId="12" w16cid:durableId="500000166">
    <w:abstractNumId w:val="7"/>
  </w:num>
  <w:num w:numId="13" w16cid:durableId="28532837">
    <w:abstractNumId w:val="14"/>
  </w:num>
  <w:num w:numId="14" w16cid:durableId="452362135">
    <w:abstractNumId w:val="11"/>
  </w:num>
  <w:num w:numId="15" w16cid:durableId="267273731">
    <w:abstractNumId w:val="17"/>
  </w:num>
  <w:num w:numId="16" w16cid:durableId="609168741">
    <w:abstractNumId w:val="3"/>
  </w:num>
  <w:num w:numId="17" w16cid:durableId="536504370">
    <w:abstractNumId w:val="8"/>
  </w:num>
  <w:num w:numId="18" w16cid:durableId="539560196">
    <w:abstractNumId w:val="0"/>
  </w:num>
  <w:num w:numId="19" w16cid:durableId="445346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597"/>
    <w:rsid w:val="00060537"/>
    <w:rsid w:val="000F0BDF"/>
    <w:rsid w:val="001E46E2"/>
    <w:rsid w:val="00277385"/>
    <w:rsid w:val="002C2897"/>
    <w:rsid w:val="00497F14"/>
    <w:rsid w:val="004E1A01"/>
    <w:rsid w:val="00726597"/>
    <w:rsid w:val="0079539F"/>
    <w:rsid w:val="007F1432"/>
    <w:rsid w:val="008C2E69"/>
    <w:rsid w:val="009A44CC"/>
    <w:rsid w:val="00D022C0"/>
    <w:rsid w:val="00DC763B"/>
    <w:rsid w:val="00EE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8513D1"/>
  <w15:chartTrackingRefBased/>
  <w15:docId w15:val="{1149E9BC-E71D-4FE7-BB83-DF7F48B01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6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5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5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5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5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5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5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5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5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5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5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5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6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6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6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6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65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65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65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5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65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46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6E2"/>
  </w:style>
  <w:style w:type="paragraph" w:styleId="Footer">
    <w:name w:val="footer"/>
    <w:basedOn w:val="Normal"/>
    <w:link w:val="FooterChar"/>
    <w:uiPriority w:val="99"/>
    <w:unhideWhenUsed/>
    <w:rsid w:val="001E46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F8E159BCA5A04CBCAB5CB34F58132D" ma:contentTypeVersion="15" ma:contentTypeDescription="Create a new document." ma:contentTypeScope="" ma:versionID="a58f8fd71d2df8c5d67c597e825599a3">
  <xsd:schema xmlns:xsd="http://www.w3.org/2001/XMLSchema" xmlns:xs="http://www.w3.org/2001/XMLSchema" xmlns:p="http://schemas.microsoft.com/office/2006/metadata/properties" xmlns:ns2="cb023517-2e76-4772-8070-28d139a9cc51" xmlns:ns3="8fe3e4f0-69fc-483b-adc8-7abff08713f6" targetNamespace="http://schemas.microsoft.com/office/2006/metadata/properties" ma:root="true" ma:fieldsID="15dd78cb9982770afbf16087b9cf3e26" ns2:_="" ns3:_="">
    <xsd:import namespace="cb023517-2e76-4772-8070-28d139a9cc51"/>
    <xsd:import namespace="8fe3e4f0-69fc-483b-adc8-7abff08713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23517-2e76-4772-8070-28d139a9c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a29149b-e35f-4793-9dce-63425b5c6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3e4f0-69fc-483b-adc8-7abff08713f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a0e666d-e177-4820-9cba-0d22f62cd2eb}" ma:internalName="TaxCatchAll" ma:showField="CatchAllData" ma:web="8fe3e4f0-69fc-483b-adc8-7abff08713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e3e4f0-69fc-483b-adc8-7abff08713f6" xsi:nil="true"/>
    <lcf76f155ced4ddcb4097134ff3c332f xmlns="cb023517-2e76-4772-8070-28d139a9cc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07D7B7-4734-40F6-822A-E0CA35D92917}"/>
</file>

<file path=customXml/itemProps2.xml><?xml version="1.0" encoding="utf-8"?>
<ds:datastoreItem xmlns:ds="http://schemas.openxmlformats.org/officeDocument/2006/customXml" ds:itemID="{CB1A982A-ED10-4528-854B-19BBF9883B5A}"/>
</file>

<file path=customXml/itemProps3.xml><?xml version="1.0" encoding="utf-8"?>
<ds:datastoreItem xmlns:ds="http://schemas.openxmlformats.org/officeDocument/2006/customXml" ds:itemID="{F0C9DF68-9FFE-4053-B614-B299FA4E7D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605</Words>
  <Characters>3595</Characters>
  <Application>Microsoft Office Word</Application>
  <DocSecurity>4</DocSecurity>
  <Lines>92</Lines>
  <Paragraphs>71</Paragraphs>
  <ScaleCrop>false</ScaleCrop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Swaby</dc:creator>
  <cp:keywords/>
  <dc:description/>
  <cp:lastModifiedBy>Rebecca Hammond</cp:lastModifiedBy>
  <cp:revision>2</cp:revision>
  <dcterms:created xsi:type="dcterms:W3CDTF">2026-04-10T09:19:00Z</dcterms:created>
  <dcterms:modified xsi:type="dcterms:W3CDTF">2026-04-10T09:19:00Z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0x0101000FF8E159BCA5A04CBCAB5CB34F58132D</vt:lpwstr>
  </property>
</Properties>
</file>